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4B1DEF">
        <w:tc>
          <w:tcPr>
            <w:tcW w:w="4253" w:type="dxa"/>
          </w:tcPr>
          <w:p w:rsidR="00265D18" w:rsidRDefault="00265D18" w:rsidP="00265D1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УТВЕРЖДЕНО:                                                       </w:t>
            </w:r>
          </w:p>
          <w:p w:rsidR="00265D18" w:rsidRDefault="00265D18" w:rsidP="00265D18">
            <w:pPr>
              <w:spacing w:after="0" w:line="240" w:lineRule="auto"/>
              <w:jc w:val="right"/>
              <w:rPr>
                <w:rFonts w:ascii="Times New Roman" w:eastAsia="Times New Roman" w:hAnsi="Times New Roman"/>
                <w:b/>
                <w:bCs/>
                <w:color w:val="FF0000"/>
                <w:sz w:val="24"/>
                <w:szCs w:val="24"/>
                <w:lang w:eastAsia="ru-RU"/>
              </w:rPr>
            </w:pPr>
            <w:r>
              <w:rPr>
                <w:rFonts w:ascii="Times New Roman" w:eastAsia="Times New Roman" w:hAnsi="Times New Roman"/>
                <w:b/>
                <w:bCs/>
                <w:sz w:val="24"/>
                <w:szCs w:val="24"/>
                <w:lang w:eastAsia="ru-RU"/>
              </w:rPr>
              <w:t xml:space="preserve">               Председатель УМС </w:t>
            </w:r>
          </w:p>
          <w:p w:rsidR="00265D18" w:rsidRDefault="00265D18" w:rsidP="00265D1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265D18" w:rsidRDefault="00265D18" w:rsidP="00265D1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4B1DEF" w:rsidRDefault="004B1DE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6A5358">
        <w:rPr>
          <w:rFonts w:ascii="Times New Roman" w:eastAsia="Times New Roman" w:hAnsi="Times New Roman" w:cs="Times New Roman"/>
          <w:b/>
          <w:bCs/>
          <w:smallCaps/>
          <w:sz w:val="24"/>
          <w:szCs w:val="24"/>
          <w:lang w:eastAsia="ru-RU"/>
        </w:rPr>
        <w:t>Основы театрального грима</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w:t>
      </w:r>
      <w:r w:rsidR="0051394F">
        <w:rPr>
          <w:rFonts w:ascii="Times New Roman" w:eastAsia="Times New Roman" w:hAnsi="Times New Roman" w:cs="Times New Roman"/>
          <w:b/>
          <w:bCs/>
          <w:sz w:val="24"/>
          <w:szCs w:val="24"/>
          <w:lang w:eastAsia="ru-RU"/>
        </w:rPr>
        <w:t>подготовки</w:t>
      </w:r>
      <w:r>
        <w:rPr>
          <w:rFonts w:ascii="Times New Roman" w:eastAsia="Times New Roman" w:hAnsi="Times New Roman" w:cs="Times New Roman"/>
          <w:b/>
          <w:bCs/>
          <w:sz w:val="24"/>
          <w:szCs w:val="24"/>
          <w:lang w:eastAsia="ru-RU"/>
        </w:rPr>
        <w:t xml:space="preserve"> </w:t>
      </w:r>
      <w:r w:rsidR="0051394F">
        <w:rPr>
          <w:rFonts w:ascii="Times New Roman" w:eastAsia="Calibri" w:hAnsi="Times New Roman" w:cs="Times New Roman"/>
          <w:bCs/>
          <w:sz w:val="24"/>
          <w:szCs w:val="24"/>
        </w:rPr>
        <w:t>51.03.02 Народная художественная культура</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1394F"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Профиль подготовки </w:t>
      </w:r>
      <w:r w:rsidRPr="0051394F">
        <w:rPr>
          <w:rFonts w:ascii="Times New Roman" w:hAnsi="Times New Roman" w:cs="Times New Roman"/>
          <w:sz w:val="24"/>
          <w:szCs w:val="24"/>
        </w:rPr>
        <w:t>Руководство</w:t>
      </w:r>
      <w:r>
        <w:rPr>
          <w:rFonts w:ascii="Times New Roman" w:hAnsi="Times New Roman" w:cs="Times New Roman"/>
          <w:sz w:val="24"/>
          <w:szCs w:val="24"/>
        </w:rPr>
        <w:t xml:space="preserve"> любительским театром</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выпускника</w:t>
      </w:r>
      <w:r w:rsidR="004F01F5">
        <w:rPr>
          <w:rFonts w:ascii="Times New Roman" w:eastAsia="Times New Roman" w:hAnsi="Times New Roman" w:cs="Times New Roman"/>
          <w:b/>
          <w:bCs/>
          <w:sz w:val="24"/>
          <w:szCs w:val="24"/>
          <w:lang w:eastAsia="ru-RU"/>
        </w:rPr>
        <w:t xml:space="preserve"> </w:t>
      </w:r>
      <w:r w:rsidR="0051394F">
        <w:rPr>
          <w:rFonts w:ascii="Times New Roman" w:eastAsia="Times New Roman" w:hAnsi="Times New Roman" w:cs="Times New Roman"/>
          <w:bCs/>
          <w:sz w:val="24"/>
          <w:szCs w:val="24"/>
          <w:lang w:eastAsia="ru-RU"/>
        </w:rPr>
        <w:t>бакалавр</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6A5358" w:rsidRPr="009A0048" w:rsidRDefault="006A5358" w:rsidP="006A5358">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знакомство студентов с искусством грима, его средствами, возможностями в создании ролей в самодеятельном театре.</w:t>
      </w:r>
    </w:p>
    <w:p w:rsidR="006A5358" w:rsidRDefault="006A5358" w:rsidP="006A5358">
      <w:pPr>
        <w:spacing w:after="0" w:line="240" w:lineRule="auto"/>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rPr>
        <w:t xml:space="preserve">ознакомление </w:t>
      </w:r>
      <w:r w:rsidRPr="009A0048">
        <w:rPr>
          <w:rFonts w:ascii="Times New Roman" w:eastAsia="Calibri" w:hAnsi="Times New Roman" w:cs="Times New Roman"/>
          <w:sz w:val="24"/>
          <w:szCs w:val="24"/>
        </w:rPr>
        <w:t>студентов</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историей</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развития</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гримировального</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искусства,</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лучшими</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достижениями</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ведущих мастеров-гримеров и выдающихся актеров;</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получение точного представления о роли и значении грима</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в создании сценического образа, тесной его связи с общим</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замыслом спектакля;</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 xml:space="preserve">освоение знаний и навыков в технологии </w:t>
      </w:r>
      <w:r>
        <w:rPr>
          <w:rFonts w:ascii="Times New Roman" w:eastAsia="Calibri" w:hAnsi="Times New Roman" w:cs="Times New Roman"/>
          <w:sz w:val="24"/>
          <w:szCs w:val="24"/>
        </w:rPr>
        <w:t>гримирования</w:t>
      </w:r>
      <w:r w:rsidRPr="009A004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умени</w:t>
      </w:r>
      <w:r>
        <w:rPr>
          <w:rFonts w:ascii="Times New Roman" w:eastAsia="Calibri" w:hAnsi="Times New Roman" w:cs="Times New Roman"/>
          <w:sz w:val="24"/>
          <w:szCs w:val="24"/>
        </w:rPr>
        <w:t>е</w:t>
      </w:r>
      <w:r w:rsidRPr="009A0048">
        <w:rPr>
          <w:rFonts w:ascii="Times New Roman" w:eastAsia="Calibri" w:hAnsi="Times New Roman" w:cs="Times New Roman"/>
          <w:sz w:val="24"/>
          <w:szCs w:val="24"/>
        </w:rPr>
        <w:t xml:space="preserve"> пользоваться красками, париками, наклейками,</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налепками, а также следовать санитарно-гигиеническим</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правилам гримирования;</w:t>
      </w:r>
    </w:p>
    <w:p w:rsidR="006A5358" w:rsidRPr="009A0048" w:rsidRDefault="006A5358" w:rsidP="006A5358">
      <w:pPr>
        <w:spacing w:after="0" w:line="240" w:lineRule="auto"/>
        <w:rPr>
          <w:rFonts w:ascii="Times New Roman" w:eastAsia="Calibri" w:hAnsi="Times New Roman" w:cs="Times New Roman"/>
          <w:sz w:val="24"/>
          <w:szCs w:val="24"/>
        </w:rPr>
      </w:pP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F45A1F" w:rsidRPr="00F45A1F" w:rsidRDefault="00501456" w:rsidP="00F45A1F">
      <w:pPr>
        <w:autoSpaceDE w:val="0"/>
        <w:autoSpaceDN w:val="0"/>
        <w:adjustRightInd w:val="0"/>
        <w:spacing w:after="0"/>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3A6608">
        <w:rPr>
          <w:rFonts w:ascii="Times New Roman" w:eastAsia="Times New Roman" w:hAnsi="Times New Roman" w:cs="Times New Roman"/>
          <w:sz w:val="24"/>
          <w:szCs w:val="24"/>
          <w:lang w:eastAsia="ru-RU"/>
        </w:rPr>
        <w:t>Основы театрального грима</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5E11F2">
        <w:rPr>
          <w:rFonts w:ascii="Times New Roman" w:eastAsia="Times New Roman" w:hAnsi="Times New Roman" w:cs="Times New Roman"/>
          <w:sz w:val="24"/>
          <w:szCs w:val="24"/>
          <w:lang w:eastAsia="ru-RU"/>
        </w:rPr>
        <w:t>51.03.02</w:t>
      </w:r>
      <w:r w:rsidR="00ED2225" w:rsidRPr="00ED2225">
        <w:rPr>
          <w:rFonts w:ascii="Times New Roman" w:eastAsia="Times New Roman" w:hAnsi="Times New Roman" w:cs="Times New Roman"/>
          <w:sz w:val="24"/>
          <w:szCs w:val="24"/>
          <w:lang w:eastAsia="ru-RU"/>
        </w:rPr>
        <w:t xml:space="preserve"> </w:t>
      </w:r>
      <w:r w:rsidR="005E11F2">
        <w:rPr>
          <w:rFonts w:ascii="Times New Roman" w:eastAsia="Times New Roman" w:hAnsi="Times New Roman" w:cs="Times New Roman"/>
          <w:sz w:val="24"/>
          <w:szCs w:val="24"/>
          <w:lang w:eastAsia="ru-RU"/>
        </w:rPr>
        <w:t>Народная художественная культура</w:t>
      </w:r>
      <w:r w:rsidR="00ED2225">
        <w:rPr>
          <w:rFonts w:ascii="Times New Roman" w:eastAsia="Times New Roman" w:hAnsi="Times New Roman" w:cs="Times New Roman"/>
          <w:sz w:val="24"/>
          <w:szCs w:val="24"/>
          <w:lang w:eastAsia="ru-RU"/>
        </w:rPr>
        <w:t xml:space="preserve">, </w:t>
      </w:r>
      <w:r w:rsidR="005E11F2">
        <w:rPr>
          <w:rFonts w:ascii="Times New Roman" w:eastAsia="Times New Roman" w:hAnsi="Times New Roman" w:cs="Times New Roman"/>
          <w:sz w:val="24"/>
          <w:szCs w:val="24"/>
          <w:lang w:eastAsia="ru-RU"/>
        </w:rPr>
        <w:t>профиль подготовки «Руководство любительским театром»</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3A6608">
        <w:rPr>
          <w:rFonts w:ascii="Times New Roman" w:eastAsia="Times New Roman" w:hAnsi="Times New Roman" w:cs="Times New Roman"/>
          <w:sz w:val="24"/>
          <w:szCs w:val="24"/>
          <w:lang w:eastAsia="ru-RU"/>
        </w:rPr>
        <w:t>Основы театрального грима</w:t>
      </w:r>
      <w:r>
        <w:rPr>
          <w:rFonts w:ascii="Times New Roman" w:eastAsia="Times New Roman" w:hAnsi="Times New Roman" w:cs="Times New Roman"/>
          <w:sz w:val="24"/>
          <w:szCs w:val="24"/>
          <w:lang w:eastAsia="ru-RU"/>
        </w:rPr>
        <w:t xml:space="preserve">» изучается </w:t>
      </w:r>
      <w:r w:rsidR="003A6608">
        <w:rPr>
          <w:rFonts w:ascii="Times New Roman" w:eastAsia="Times New Roman" w:hAnsi="Times New Roman" w:cs="Times New Roman"/>
          <w:sz w:val="24"/>
          <w:szCs w:val="24"/>
          <w:lang w:eastAsia="ru-RU"/>
        </w:rPr>
        <w:t>7</w:t>
      </w:r>
      <w:r w:rsidR="007662B7">
        <w:rPr>
          <w:rFonts w:ascii="Times New Roman" w:eastAsia="Times New Roman" w:hAnsi="Times New Roman" w:cs="Times New Roman"/>
          <w:sz w:val="24"/>
          <w:szCs w:val="24"/>
          <w:lang w:eastAsia="ru-RU"/>
        </w:rPr>
        <w:t>-м - 8</w:t>
      </w:r>
      <w:r w:rsidR="008A5410">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8A5410">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заочной формы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F45A1F">
        <w:rPr>
          <w:rFonts w:ascii="Times New Roman" w:eastAsia="Times New Roman" w:hAnsi="Times New Roman" w:cs="Times New Roman"/>
          <w:sz w:val="24"/>
          <w:szCs w:val="24"/>
          <w:lang w:eastAsia="ru-RU"/>
        </w:rPr>
        <w:t xml:space="preserve">в результате освоения дисциплин </w:t>
      </w:r>
      <w:r w:rsidR="00F45A1F" w:rsidRPr="00F45A1F">
        <w:rPr>
          <w:rFonts w:ascii="Times New Roman" w:eastAsia="Times New Roman" w:hAnsi="Times New Roman" w:cs="Times New Roman"/>
          <w:sz w:val="24"/>
          <w:szCs w:val="24"/>
          <w:lang w:eastAsia="zh-CN"/>
        </w:rPr>
        <w:t>История, История зарубежной литературы, История зарубежного театра, Режиссура и актерское мастерство, Исторические манеры и этикет</w:t>
      </w:r>
      <w:r w:rsidR="008B4270">
        <w:rPr>
          <w:rFonts w:ascii="Times New Roman" w:eastAsia="Times New Roman" w:hAnsi="Times New Roman" w:cs="Times New Roman"/>
          <w:sz w:val="24"/>
          <w:szCs w:val="24"/>
          <w:lang w:eastAsia="zh-CN"/>
        </w:rPr>
        <w:t>.</w:t>
      </w:r>
      <w:r w:rsidR="00F45A1F" w:rsidRPr="00F45A1F">
        <w:rPr>
          <w:rFonts w:ascii="Times New Roman" w:eastAsia="Times New Roman" w:hAnsi="Times New Roman" w:cs="Times New Roman"/>
          <w:sz w:val="24"/>
          <w:szCs w:val="24"/>
          <w:lang w:eastAsia="zh-CN"/>
        </w:rPr>
        <w:t xml:space="preserve"> </w:t>
      </w:r>
    </w:p>
    <w:p w:rsidR="004B1DEF" w:rsidRDefault="00CD6423"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w:t>
      </w:r>
      <w:r w:rsidR="00F45A1F" w:rsidRPr="00F45A1F">
        <w:rPr>
          <w:rFonts w:ascii="Times New Roman" w:eastAsia="Times New Roman" w:hAnsi="Times New Roman" w:cs="Times New Roman"/>
          <w:sz w:val="24"/>
          <w:szCs w:val="24"/>
          <w:lang w:eastAsia="zh-CN"/>
        </w:rPr>
        <w:t xml:space="preserve"> Эстетика, История русского театра,</w:t>
      </w:r>
      <w:r w:rsidR="00F45A1F" w:rsidRPr="00F45A1F">
        <w:t xml:space="preserve"> </w:t>
      </w:r>
      <w:r w:rsidR="00F45A1F" w:rsidRPr="00F45A1F">
        <w:rPr>
          <w:rFonts w:ascii="Times New Roman" w:eastAsia="Times New Roman" w:hAnsi="Times New Roman" w:cs="Times New Roman"/>
          <w:sz w:val="24"/>
          <w:szCs w:val="24"/>
          <w:lang w:eastAsia="zh-CN"/>
        </w:rPr>
        <w:t xml:space="preserve">История </w:t>
      </w:r>
      <w:r w:rsidR="008B4270" w:rsidRPr="00F45A1F">
        <w:rPr>
          <w:rFonts w:ascii="Times New Roman" w:eastAsia="Times New Roman" w:hAnsi="Times New Roman" w:cs="Times New Roman"/>
          <w:sz w:val="24"/>
          <w:szCs w:val="24"/>
          <w:lang w:eastAsia="zh-CN"/>
        </w:rPr>
        <w:t>режиссуры,</w:t>
      </w:r>
      <w:r w:rsidR="00684384">
        <w:rPr>
          <w:rFonts w:ascii="Times New Roman" w:eastAsia="Times New Roman" w:hAnsi="Times New Roman" w:cs="Times New Roman"/>
          <w:sz w:val="24"/>
          <w:szCs w:val="24"/>
          <w:lang w:eastAsia="ru-RU"/>
        </w:rPr>
        <w:t xml:space="preserve"> </w:t>
      </w:r>
      <w:r w:rsidR="008B4270" w:rsidRPr="008B4270">
        <w:rPr>
          <w:rFonts w:ascii="Times New Roman" w:eastAsia="Times New Roman" w:hAnsi="Times New Roman" w:cs="Times New Roman"/>
          <w:sz w:val="24"/>
          <w:szCs w:val="24"/>
          <w:lang w:eastAsia="ru-RU"/>
        </w:rPr>
        <w:t>История декорационного искусства</w:t>
      </w:r>
      <w:r w:rsidR="008B4270">
        <w:rPr>
          <w:rFonts w:ascii="Times New Roman" w:eastAsia="Times New Roman" w:hAnsi="Times New Roman" w:cs="Times New Roman"/>
          <w:sz w:val="24"/>
          <w:szCs w:val="24"/>
          <w:lang w:eastAsia="ru-RU"/>
        </w:rPr>
        <w:t xml:space="preserve">, </w:t>
      </w:r>
      <w:r w:rsidR="008B4270" w:rsidRPr="008B4270">
        <w:rPr>
          <w:rFonts w:ascii="Times New Roman" w:eastAsia="Times New Roman" w:hAnsi="Times New Roman" w:cs="Times New Roman"/>
          <w:sz w:val="24"/>
          <w:szCs w:val="24"/>
          <w:lang w:eastAsia="ru-RU"/>
        </w:rPr>
        <w:t xml:space="preserve">История костюма, </w:t>
      </w:r>
      <w:r w:rsidR="00684384">
        <w:rPr>
          <w:rFonts w:ascii="Times New Roman" w:eastAsia="Times New Roman" w:hAnsi="Times New Roman" w:cs="Times New Roman"/>
          <w:sz w:val="24"/>
          <w:szCs w:val="24"/>
          <w:lang w:eastAsia="ru-RU"/>
        </w:rPr>
        <w:t>а также для 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EA072A">
        <w:rPr>
          <w:rFonts w:ascii="Times New Roman" w:eastAsia="Times New Roman" w:hAnsi="Times New Roman" w:cs="Times New Roman"/>
          <w:sz w:val="24"/>
          <w:szCs w:val="24"/>
          <w:lang w:eastAsia="ru-RU"/>
        </w:rPr>
        <w:t>му направлению подготовки</w:t>
      </w:r>
      <w:r w:rsidR="00684384">
        <w:rPr>
          <w:rFonts w:ascii="Times New Roman" w:eastAsia="Times New Roman" w:hAnsi="Times New Roman" w:cs="Times New Roman"/>
          <w:b/>
          <w:bCs/>
          <w:sz w:val="24"/>
          <w:szCs w:val="24"/>
          <w:lang w:eastAsia="ru-RU"/>
        </w:rPr>
        <w:t xml:space="preserve"> </w:t>
      </w:r>
      <w:r w:rsidR="00EA072A">
        <w:rPr>
          <w:rFonts w:ascii="Times New Roman" w:eastAsia="Calibri" w:hAnsi="Times New Roman" w:cs="Times New Roman"/>
          <w:bCs/>
          <w:sz w:val="24"/>
          <w:szCs w:val="24"/>
        </w:rPr>
        <w:t>51.03.02</w:t>
      </w:r>
      <w:r w:rsidR="00684384" w:rsidRPr="004F01F5">
        <w:rPr>
          <w:rFonts w:ascii="Times New Roman" w:eastAsia="Calibri" w:hAnsi="Times New Roman" w:cs="Times New Roman"/>
          <w:bCs/>
          <w:sz w:val="24"/>
          <w:szCs w:val="24"/>
        </w:rPr>
        <w:t xml:space="preserve"> </w:t>
      </w:r>
      <w:r w:rsidR="00EA072A">
        <w:rPr>
          <w:rFonts w:ascii="Times New Roman" w:eastAsia="Calibri" w:hAnsi="Times New Roman" w:cs="Times New Roman"/>
          <w:bCs/>
          <w:sz w:val="24"/>
          <w:szCs w:val="24"/>
        </w:rPr>
        <w:t>Народная художественная культура</w:t>
      </w:r>
      <w:r w:rsidR="00684384">
        <w:rPr>
          <w:rFonts w:ascii="Times New Roman" w:eastAsia="Calibri" w:hAnsi="Times New Roman" w:cs="Times New Roman"/>
          <w:bCs/>
          <w:sz w:val="24"/>
          <w:szCs w:val="24"/>
        </w:rPr>
        <w:t xml:space="preserve">; </w:t>
      </w:r>
      <w:r w:rsidR="00EA072A">
        <w:rPr>
          <w:rFonts w:ascii="Times New Roman" w:eastAsia="Calibri" w:hAnsi="Times New Roman" w:cs="Times New Roman"/>
          <w:bCs/>
          <w:sz w:val="24"/>
          <w:szCs w:val="24"/>
        </w:rPr>
        <w:t>профиль Руководство любительским театром</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3A6608" w:rsidTr="00F769B1">
        <w:trPr>
          <w:trHeight w:val="576"/>
        </w:trPr>
        <w:tc>
          <w:tcPr>
            <w:tcW w:w="2234" w:type="dxa"/>
            <w:shd w:val="clear" w:color="auto" w:fill="auto"/>
          </w:tcPr>
          <w:p w:rsidR="001C14E4" w:rsidRPr="003A6608" w:rsidRDefault="001C14E4" w:rsidP="003A6608">
            <w:pPr>
              <w:spacing w:after="0" w:line="240" w:lineRule="auto"/>
              <w:jc w:val="both"/>
              <w:rPr>
                <w:rFonts w:ascii="Times New Roman" w:eastAsia="Calibri" w:hAnsi="Times New Roman" w:cs="Times New Roman"/>
                <w:b/>
                <w:sz w:val="20"/>
                <w:szCs w:val="20"/>
                <w:lang w:eastAsia="ru-RU"/>
              </w:rPr>
            </w:pPr>
            <w:r w:rsidRPr="003A6608">
              <w:rPr>
                <w:rFonts w:ascii="Times New Roman" w:eastAsia="Calibri" w:hAnsi="Times New Roman" w:cs="Times New Roman"/>
                <w:b/>
                <w:sz w:val="20"/>
                <w:szCs w:val="20"/>
                <w:lang w:eastAsia="ru-RU"/>
              </w:rPr>
              <w:t>Компетенция (код и наименование)</w:t>
            </w:r>
          </w:p>
        </w:tc>
        <w:tc>
          <w:tcPr>
            <w:tcW w:w="2501" w:type="dxa"/>
          </w:tcPr>
          <w:p w:rsidR="001C14E4" w:rsidRPr="003A6608" w:rsidRDefault="001C14E4" w:rsidP="003A6608">
            <w:pPr>
              <w:spacing w:after="0" w:line="240" w:lineRule="auto"/>
              <w:jc w:val="both"/>
              <w:rPr>
                <w:rFonts w:ascii="Times New Roman" w:eastAsia="Calibri" w:hAnsi="Times New Roman" w:cs="Times New Roman"/>
                <w:b/>
                <w:sz w:val="20"/>
                <w:szCs w:val="20"/>
                <w:lang w:eastAsia="ru-RU"/>
              </w:rPr>
            </w:pPr>
            <w:r w:rsidRPr="003A6608">
              <w:rPr>
                <w:rFonts w:ascii="Times New Roman" w:eastAsia="Calibri" w:hAnsi="Times New Roman" w:cs="Times New Roman"/>
                <w:b/>
                <w:sz w:val="20"/>
                <w:szCs w:val="20"/>
                <w:lang w:eastAsia="ru-RU"/>
              </w:rPr>
              <w:t>Индикаторы</w:t>
            </w:r>
          </w:p>
          <w:p w:rsidR="001C14E4" w:rsidRPr="003A6608" w:rsidRDefault="001C14E4" w:rsidP="003A6608">
            <w:pPr>
              <w:spacing w:after="0" w:line="240" w:lineRule="auto"/>
              <w:jc w:val="both"/>
              <w:rPr>
                <w:rFonts w:ascii="Times New Roman" w:eastAsia="Calibri" w:hAnsi="Times New Roman" w:cs="Times New Roman"/>
                <w:b/>
                <w:sz w:val="20"/>
                <w:szCs w:val="20"/>
                <w:lang w:eastAsia="ru-RU"/>
              </w:rPr>
            </w:pPr>
            <w:r w:rsidRPr="003A6608">
              <w:rPr>
                <w:rFonts w:ascii="Times New Roman" w:eastAsia="Calibri" w:hAnsi="Times New Roman" w:cs="Times New Roman"/>
                <w:b/>
                <w:sz w:val="20"/>
                <w:szCs w:val="20"/>
                <w:lang w:eastAsia="ru-RU"/>
              </w:rPr>
              <w:t>компетенций</w:t>
            </w:r>
          </w:p>
          <w:p w:rsidR="001C14E4" w:rsidRPr="003A6608" w:rsidRDefault="001C14E4" w:rsidP="003A6608">
            <w:pPr>
              <w:spacing w:after="0" w:line="240" w:lineRule="auto"/>
              <w:jc w:val="both"/>
              <w:rPr>
                <w:rFonts w:ascii="Times New Roman" w:eastAsia="Calibri" w:hAnsi="Times New Roman" w:cs="Times New Roman"/>
                <w:b/>
                <w:sz w:val="20"/>
                <w:szCs w:val="20"/>
                <w:lang w:eastAsia="ru-RU"/>
              </w:rPr>
            </w:pPr>
          </w:p>
          <w:p w:rsidR="001C14E4" w:rsidRPr="003A6608" w:rsidRDefault="001C14E4" w:rsidP="003A6608">
            <w:pPr>
              <w:spacing w:after="0" w:line="240" w:lineRule="auto"/>
              <w:jc w:val="both"/>
              <w:rPr>
                <w:rFonts w:ascii="Times New Roman" w:eastAsia="Calibri" w:hAnsi="Times New Roman" w:cs="Times New Roman"/>
                <w:b/>
                <w:sz w:val="20"/>
                <w:szCs w:val="20"/>
                <w:lang w:eastAsia="ru-RU"/>
              </w:rPr>
            </w:pPr>
          </w:p>
        </w:tc>
        <w:tc>
          <w:tcPr>
            <w:tcW w:w="4616" w:type="dxa"/>
            <w:shd w:val="clear" w:color="auto" w:fill="auto"/>
          </w:tcPr>
          <w:p w:rsidR="001C14E4" w:rsidRPr="003A6608" w:rsidRDefault="001C14E4" w:rsidP="003A6608">
            <w:pPr>
              <w:spacing w:after="0" w:line="240" w:lineRule="auto"/>
              <w:jc w:val="both"/>
              <w:rPr>
                <w:rFonts w:ascii="Times New Roman" w:eastAsia="Calibri" w:hAnsi="Times New Roman" w:cs="Times New Roman"/>
                <w:b/>
                <w:sz w:val="20"/>
                <w:szCs w:val="20"/>
                <w:lang w:eastAsia="ru-RU"/>
              </w:rPr>
            </w:pPr>
            <w:r w:rsidRPr="003A6608">
              <w:rPr>
                <w:rFonts w:ascii="Times New Roman" w:eastAsia="Calibri" w:hAnsi="Times New Roman" w:cs="Times New Roman"/>
                <w:b/>
                <w:sz w:val="20"/>
                <w:szCs w:val="20"/>
                <w:lang w:eastAsia="ru-RU"/>
              </w:rPr>
              <w:t>Результаты обучения</w:t>
            </w:r>
          </w:p>
        </w:tc>
      </w:tr>
      <w:tr w:rsidR="003A6608" w:rsidRPr="003A6608" w:rsidTr="00836794">
        <w:trPr>
          <w:trHeight w:val="576"/>
        </w:trPr>
        <w:tc>
          <w:tcPr>
            <w:tcW w:w="2234" w:type="dxa"/>
            <w:shd w:val="clear" w:color="auto" w:fill="auto"/>
          </w:tcPr>
          <w:p w:rsidR="003A6608" w:rsidRPr="003A6608" w:rsidRDefault="003A6608" w:rsidP="003A6608">
            <w:pPr>
              <w:tabs>
                <w:tab w:val="left" w:pos="284"/>
                <w:tab w:val="left" w:pos="851"/>
              </w:tabs>
              <w:spacing w:after="0" w:line="240" w:lineRule="auto"/>
              <w:rPr>
                <w:rFonts w:ascii="Times New Roman" w:hAnsi="Times New Roman" w:cs="Times New Roman"/>
                <w:sz w:val="20"/>
                <w:szCs w:val="20"/>
              </w:rPr>
            </w:pPr>
            <w:r w:rsidRPr="003A6608">
              <w:rPr>
                <w:rFonts w:ascii="Times New Roman" w:hAnsi="Times New Roman" w:cs="Times New Roman"/>
                <w:sz w:val="20"/>
                <w:szCs w:val="20"/>
              </w:rPr>
              <w:t>ПК2. Умеет применять разнообразные выразительные средства в постановочной работе: пространственное решение, музыка, свет, шумы, пластическая разработка.</w:t>
            </w:r>
          </w:p>
        </w:tc>
        <w:tc>
          <w:tcPr>
            <w:tcW w:w="2501" w:type="dxa"/>
          </w:tcPr>
          <w:p w:rsidR="003A6608" w:rsidRPr="003A6608" w:rsidRDefault="003A6608" w:rsidP="003A6608">
            <w:pPr>
              <w:pStyle w:val="Default"/>
              <w:tabs>
                <w:tab w:val="left" w:pos="284"/>
                <w:tab w:val="left" w:pos="851"/>
              </w:tabs>
              <w:ind w:firstLine="34"/>
              <w:rPr>
                <w:color w:val="auto"/>
                <w:sz w:val="20"/>
                <w:szCs w:val="20"/>
              </w:rPr>
            </w:pPr>
            <w:r w:rsidRPr="003A6608">
              <w:rPr>
                <w:color w:val="auto"/>
                <w:sz w:val="20"/>
                <w:szCs w:val="20"/>
              </w:rPr>
              <w:t>ПК2.2 Умеет работать в команде с композитором и ставить ему задачи.</w:t>
            </w:r>
          </w:p>
          <w:p w:rsidR="003A6608" w:rsidRPr="003A6608" w:rsidRDefault="003A6608" w:rsidP="003A6608">
            <w:pPr>
              <w:pStyle w:val="Default"/>
              <w:tabs>
                <w:tab w:val="left" w:pos="284"/>
                <w:tab w:val="left" w:pos="851"/>
              </w:tabs>
              <w:ind w:firstLine="34"/>
              <w:rPr>
                <w:color w:val="auto"/>
                <w:sz w:val="20"/>
                <w:szCs w:val="20"/>
              </w:rPr>
            </w:pPr>
            <w:r w:rsidRPr="003A6608">
              <w:rPr>
                <w:color w:val="auto"/>
                <w:sz w:val="20"/>
                <w:szCs w:val="20"/>
              </w:rPr>
              <w:t>ПК2.2 Умеет работать в команде с балетмейстером и ставить ему задачи.</w:t>
            </w:r>
          </w:p>
          <w:p w:rsidR="003A6608" w:rsidRPr="003A6608" w:rsidRDefault="003A6608" w:rsidP="003A6608">
            <w:pPr>
              <w:pStyle w:val="Default"/>
              <w:tabs>
                <w:tab w:val="left" w:pos="284"/>
                <w:tab w:val="left" w:pos="851"/>
              </w:tabs>
              <w:ind w:firstLine="34"/>
              <w:rPr>
                <w:color w:val="auto"/>
                <w:sz w:val="20"/>
                <w:szCs w:val="20"/>
              </w:rPr>
            </w:pPr>
            <w:r w:rsidRPr="003A6608">
              <w:rPr>
                <w:color w:val="auto"/>
                <w:sz w:val="20"/>
                <w:szCs w:val="20"/>
              </w:rPr>
              <w:t>ПК2.3 Знает основные виды театрального грима и может применять знания на практике.</w:t>
            </w:r>
          </w:p>
          <w:p w:rsidR="003A6608" w:rsidRPr="003A6608" w:rsidRDefault="003A6608" w:rsidP="003A6608">
            <w:pPr>
              <w:pStyle w:val="Default"/>
              <w:tabs>
                <w:tab w:val="left" w:pos="284"/>
                <w:tab w:val="left" w:pos="851"/>
              </w:tabs>
              <w:ind w:firstLine="34"/>
              <w:rPr>
                <w:color w:val="auto"/>
                <w:sz w:val="20"/>
                <w:szCs w:val="20"/>
              </w:rPr>
            </w:pPr>
            <w:r w:rsidRPr="003A6608">
              <w:rPr>
                <w:color w:val="auto"/>
                <w:sz w:val="20"/>
                <w:szCs w:val="20"/>
              </w:rPr>
              <w:lastRenderedPageBreak/>
              <w:t>ПК2.3. Пластически подготовлен, знает элементы театрального костюма и композиции.</w:t>
            </w:r>
          </w:p>
        </w:tc>
        <w:tc>
          <w:tcPr>
            <w:tcW w:w="4616" w:type="dxa"/>
            <w:shd w:val="clear" w:color="auto" w:fill="auto"/>
          </w:tcPr>
          <w:p w:rsidR="003A6608" w:rsidRPr="003A6608" w:rsidRDefault="003A6608" w:rsidP="003A6608">
            <w:pPr>
              <w:pStyle w:val="Default"/>
              <w:tabs>
                <w:tab w:val="left" w:pos="284"/>
                <w:tab w:val="left" w:pos="851"/>
              </w:tabs>
              <w:ind w:firstLine="34"/>
              <w:rPr>
                <w:color w:val="auto"/>
                <w:sz w:val="20"/>
                <w:szCs w:val="20"/>
              </w:rPr>
            </w:pPr>
            <w:r w:rsidRPr="003A6608">
              <w:rPr>
                <w:b/>
                <w:color w:val="auto"/>
                <w:sz w:val="20"/>
                <w:szCs w:val="20"/>
              </w:rPr>
              <w:lastRenderedPageBreak/>
              <w:t xml:space="preserve">Знать: </w:t>
            </w:r>
            <w:r w:rsidRPr="003A6608">
              <w:rPr>
                <w:color w:val="auto"/>
                <w:sz w:val="20"/>
                <w:szCs w:val="20"/>
              </w:rPr>
              <w:t>основы работы с композитором; основы работы с балетмейстером; основы сценографии и техники сцены; основы сценического грима; основные этапы истории костюма; нормы культурно-исторического этикета;</w:t>
            </w:r>
          </w:p>
          <w:p w:rsidR="003A6608" w:rsidRPr="003A6608" w:rsidRDefault="003A6608" w:rsidP="003A6608">
            <w:pPr>
              <w:pStyle w:val="Default"/>
              <w:tabs>
                <w:tab w:val="left" w:pos="284"/>
                <w:tab w:val="left" w:pos="851"/>
              </w:tabs>
              <w:rPr>
                <w:color w:val="auto"/>
                <w:sz w:val="20"/>
                <w:szCs w:val="20"/>
              </w:rPr>
            </w:pPr>
            <w:r w:rsidRPr="003A6608">
              <w:rPr>
                <w:b/>
                <w:color w:val="auto"/>
                <w:sz w:val="20"/>
                <w:szCs w:val="20"/>
              </w:rPr>
              <w:t xml:space="preserve">Уметь: </w:t>
            </w:r>
            <w:r w:rsidRPr="003A6608">
              <w:rPr>
                <w:color w:val="auto"/>
                <w:sz w:val="20"/>
                <w:szCs w:val="20"/>
              </w:rPr>
              <w:t>использовать во благо постановки опыт и знания других создателей спектакля; использовать познания в области сценического грима на практике; создать подробную экспликацию спектакля, включающие все компоненты постановки;</w:t>
            </w:r>
          </w:p>
          <w:p w:rsidR="003A6608" w:rsidRPr="003A6608" w:rsidRDefault="003A6608" w:rsidP="003A6608">
            <w:pPr>
              <w:pStyle w:val="Default"/>
              <w:tabs>
                <w:tab w:val="left" w:pos="284"/>
                <w:tab w:val="left" w:pos="851"/>
              </w:tabs>
              <w:rPr>
                <w:b/>
                <w:color w:val="auto"/>
                <w:sz w:val="20"/>
                <w:szCs w:val="20"/>
              </w:rPr>
            </w:pPr>
            <w:r w:rsidRPr="003A6608">
              <w:rPr>
                <w:b/>
                <w:color w:val="auto"/>
                <w:sz w:val="20"/>
                <w:szCs w:val="20"/>
              </w:rPr>
              <w:lastRenderedPageBreak/>
              <w:t>Владеть:</w:t>
            </w:r>
            <w:r w:rsidRPr="003A6608">
              <w:rPr>
                <w:color w:val="auto"/>
                <w:sz w:val="20"/>
                <w:szCs w:val="20"/>
              </w:rPr>
              <w:t xml:space="preserve"> основами пространственного решения спектакля; основами музыкального решения спектакля; навыками пластического решения образов; основами разработки световой партитуры спектакля;  знаниями в области создания сценических шумов, навыком использования знаний в области сценического грима на практике;</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46399B" w:rsidRPr="0046399B" w:rsidRDefault="00501456" w:rsidP="0046399B">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3A6608">
        <w:rPr>
          <w:rFonts w:ascii="Times New Roman" w:hAnsi="Times New Roman" w:cs="Times New Roman"/>
          <w:sz w:val="24"/>
          <w:szCs w:val="24"/>
          <w:lang w:eastAsia="ru-RU"/>
        </w:rPr>
        <w:t>Основы театрального грима</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3A6608">
        <w:rPr>
          <w:rFonts w:ascii="Times New Roman" w:hAnsi="Times New Roman" w:cs="Times New Roman"/>
          <w:sz w:val="24"/>
          <w:szCs w:val="24"/>
          <w:lang w:eastAsia="ru-RU"/>
        </w:rPr>
        <w:t>4</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3A6608">
        <w:rPr>
          <w:rFonts w:ascii="Times New Roman" w:hAnsi="Times New Roman" w:cs="Times New Roman"/>
          <w:sz w:val="24"/>
          <w:szCs w:val="24"/>
          <w:lang w:eastAsia="ru-RU"/>
        </w:rPr>
        <w:t>144</w:t>
      </w:r>
      <w:r w:rsidR="008B4270">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546A2D">
        <w:rPr>
          <w:rFonts w:ascii="Times New Roman" w:hAnsi="Times New Roman" w:cs="Times New Roman"/>
          <w:sz w:val="24"/>
          <w:szCs w:val="24"/>
        </w:rPr>
        <w:t>16</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3A6608">
        <w:rPr>
          <w:rFonts w:ascii="Times New Roman" w:hAnsi="Times New Roman" w:cs="Times New Roman"/>
          <w:sz w:val="24"/>
          <w:szCs w:val="24"/>
        </w:rPr>
        <w:t>1</w:t>
      </w:r>
      <w:r w:rsidR="00546A2D">
        <w:rPr>
          <w:rFonts w:ascii="Times New Roman" w:hAnsi="Times New Roman" w:cs="Times New Roman"/>
          <w:sz w:val="24"/>
          <w:szCs w:val="24"/>
        </w:rPr>
        <w:t>15</w:t>
      </w:r>
      <w:r w:rsidR="0067048B">
        <w:rPr>
          <w:rFonts w:ascii="Times New Roman" w:hAnsi="Times New Roman" w:cs="Times New Roman"/>
          <w:sz w:val="24"/>
          <w:szCs w:val="24"/>
        </w:rPr>
        <w:t xml:space="preserve"> акад.ч.</w:t>
      </w:r>
      <w:r w:rsidR="00C220FE">
        <w:rPr>
          <w:rFonts w:ascii="Times New Roman" w:hAnsi="Times New Roman" w:cs="Times New Roman"/>
          <w:sz w:val="24"/>
          <w:szCs w:val="24"/>
        </w:rPr>
        <w:t xml:space="preserve">, </w:t>
      </w:r>
      <w:r w:rsidR="003A6608">
        <w:rPr>
          <w:rFonts w:ascii="Times New Roman" w:hAnsi="Times New Roman" w:cs="Times New Roman"/>
          <w:sz w:val="24"/>
          <w:szCs w:val="24"/>
        </w:rPr>
        <w:t xml:space="preserve">4 </w:t>
      </w:r>
      <w:r w:rsidR="00C220FE">
        <w:rPr>
          <w:rFonts w:ascii="Times New Roman" w:hAnsi="Times New Roman" w:cs="Times New Roman"/>
          <w:sz w:val="24"/>
          <w:szCs w:val="24"/>
        </w:rPr>
        <w:t xml:space="preserve">ч. зачет в </w:t>
      </w:r>
      <w:r w:rsidR="003A6608">
        <w:rPr>
          <w:rFonts w:ascii="Times New Roman" w:hAnsi="Times New Roman" w:cs="Times New Roman"/>
          <w:sz w:val="24"/>
          <w:szCs w:val="24"/>
        </w:rPr>
        <w:t>7</w:t>
      </w:r>
      <w:r w:rsidR="003F448A">
        <w:rPr>
          <w:rFonts w:ascii="Times New Roman" w:hAnsi="Times New Roman" w:cs="Times New Roman"/>
          <w:sz w:val="24"/>
          <w:szCs w:val="24"/>
        </w:rPr>
        <w:t xml:space="preserve"> семестре</w:t>
      </w:r>
      <w:r w:rsidR="00C220FE">
        <w:rPr>
          <w:rFonts w:ascii="Times New Roman" w:hAnsi="Times New Roman" w:cs="Times New Roman"/>
          <w:sz w:val="24"/>
          <w:szCs w:val="24"/>
        </w:rPr>
        <w:t xml:space="preserve">; </w:t>
      </w:r>
      <w:r w:rsidR="003A6608">
        <w:rPr>
          <w:rFonts w:ascii="Times New Roman" w:hAnsi="Times New Roman" w:cs="Times New Roman"/>
          <w:sz w:val="24"/>
          <w:szCs w:val="24"/>
        </w:rPr>
        <w:t xml:space="preserve">9 </w:t>
      </w:r>
      <w:r w:rsidR="00C220FE">
        <w:rPr>
          <w:rFonts w:ascii="Times New Roman" w:hAnsi="Times New Roman" w:cs="Times New Roman"/>
          <w:sz w:val="24"/>
          <w:szCs w:val="24"/>
        </w:rPr>
        <w:t xml:space="preserve">ч. экзамен </w:t>
      </w:r>
      <w:r w:rsidR="007662B7">
        <w:rPr>
          <w:rFonts w:ascii="Times New Roman" w:hAnsi="Times New Roman" w:cs="Times New Roman"/>
          <w:sz w:val="24"/>
          <w:szCs w:val="24"/>
        </w:rPr>
        <w:t>8</w:t>
      </w:r>
      <w:r w:rsidR="00C220FE">
        <w:rPr>
          <w:rFonts w:ascii="Times New Roman" w:hAnsi="Times New Roman" w:cs="Times New Roman"/>
          <w:sz w:val="24"/>
          <w:szCs w:val="24"/>
        </w:rPr>
        <w:t xml:space="preserve"> семестр</w:t>
      </w:r>
      <w:r w:rsidR="003F448A">
        <w:rPr>
          <w:rFonts w:ascii="Times New Roman" w:hAnsi="Times New Roman" w:cs="Times New Roman"/>
          <w:sz w:val="24"/>
          <w:szCs w:val="24"/>
        </w:rPr>
        <w:t>е</w:t>
      </w:r>
      <w:r w:rsidR="009F41C2" w:rsidRPr="0046399B">
        <w:rPr>
          <w:rFonts w:ascii="Times New Roman" w:hAnsi="Times New Roman" w:cs="Times New Roman"/>
          <w:sz w:val="24"/>
          <w:szCs w:val="24"/>
        </w:rPr>
        <w:t>.</w:t>
      </w:r>
    </w:p>
    <w:p w:rsidR="004B1DEF" w:rsidRPr="00C85A57"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sidR="00C220FE">
        <w:rPr>
          <w:rFonts w:ascii="Times New Roman" w:eastAsia="Times New Roman" w:hAnsi="Times New Roman" w:cs="Times New Roman"/>
          <w:b/>
          <w:i/>
          <w:sz w:val="24"/>
          <w:szCs w:val="24"/>
          <w:lang w:eastAsia="ru-RU"/>
        </w:rPr>
        <w:t>за</w:t>
      </w:r>
      <w:r w:rsidR="009F41C2">
        <w:rPr>
          <w:rFonts w:ascii="Times New Roman" w:eastAsia="Times New Roman" w:hAnsi="Times New Roman" w:cs="Times New Roman"/>
          <w:b/>
          <w:i/>
          <w:sz w:val="24"/>
          <w:szCs w:val="24"/>
          <w:lang w:eastAsia="ru-RU"/>
        </w:rPr>
        <w:t>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w:t>
      </w:r>
      <w:r w:rsidR="00501456" w:rsidRPr="00C85A57">
        <w:rPr>
          <w:rFonts w:ascii="Times New Roman" w:eastAsia="Times New Roman" w:hAnsi="Times New Roman" w:cs="Times New Roman"/>
          <w:i/>
          <w:sz w:val="24"/>
          <w:szCs w:val="24"/>
          <w:lang w:eastAsia="ru-RU"/>
        </w:rPr>
        <w:t xml:space="preserve"> </w:t>
      </w: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3088"/>
        <w:gridCol w:w="723"/>
        <w:gridCol w:w="830"/>
        <w:gridCol w:w="693"/>
        <w:gridCol w:w="624"/>
        <w:gridCol w:w="482"/>
        <w:gridCol w:w="692"/>
        <w:gridCol w:w="555"/>
        <w:gridCol w:w="1211"/>
      </w:tblGrid>
      <w:tr w:rsidR="003F448A" w:rsidRPr="003F448A" w:rsidTr="005A71D5">
        <w:trPr>
          <w:trHeight w:val="1122"/>
        </w:trPr>
        <w:tc>
          <w:tcPr>
            <w:tcW w:w="239" w:type="pct"/>
            <w:vMerge w:val="restart"/>
            <w:shd w:val="clear" w:color="000000" w:fill="D9D9D9"/>
            <w:noWrap/>
            <w:vAlign w:val="center"/>
            <w:hideMark/>
          </w:tcPr>
          <w:p w:rsidR="003F448A" w:rsidRPr="003F448A" w:rsidRDefault="003F448A" w:rsidP="003F448A">
            <w:pPr>
              <w:spacing w:after="0" w:line="240" w:lineRule="auto"/>
              <w:jc w:val="center"/>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w:t>
            </w:r>
          </w:p>
        </w:tc>
        <w:tc>
          <w:tcPr>
            <w:tcW w:w="1652" w:type="pct"/>
            <w:vMerge w:val="restart"/>
            <w:shd w:val="clear" w:color="000000" w:fill="D9D9D9"/>
            <w:vAlign w:val="center"/>
            <w:hideMark/>
          </w:tcPr>
          <w:p w:rsidR="003F448A" w:rsidRPr="003F448A" w:rsidRDefault="003F448A" w:rsidP="003F448A">
            <w:pPr>
              <w:spacing w:after="0" w:line="240" w:lineRule="auto"/>
              <w:jc w:val="center"/>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Раздел</w:t>
            </w:r>
            <w:r w:rsidRPr="003F448A">
              <w:rPr>
                <w:rFonts w:ascii="Times New Roman" w:eastAsia="Times New Roman" w:hAnsi="Times New Roman" w:cs="Times New Roman"/>
                <w:color w:val="000000"/>
                <w:sz w:val="24"/>
                <w:szCs w:val="24"/>
                <w:lang w:eastAsia="ru-RU"/>
              </w:rPr>
              <w:br/>
              <w:t>Дисциплины</w:t>
            </w:r>
          </w:p>
        </w:tc>
        <w:tc>
          <w:tcPr>
            <w:tcW w:w="387" w:type="pct"/>
            <w:vMerge w:val="restart"/>
            <w:shd w:val="clear" w:color="000000" w:fill="D9D9D9"/>
            <w:noWrap/>
            <w:textDirection w:val="btLr"/>
            <w:vAlign w:val="center"/>
            <w:hideMark/>
          </w:tcPr>
          <w:p w:rsidR="003F448A" w:rsidRPr="003F448A" w:rsidRDefault="003F448A" w:rsidP="003F448A">
            <w:pPr>
              <w:spacing w:after="0" w:line="240" w:lineRule="auto"/>
              <w:jc w:val="center"/>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Семестр</w:t>
            </w:r>
          </w:p>
        </w:tc>
        <w:tc>
          <w:tcPr>
            <w:tcW w:w="444" w:type="pct"/>
            <w:vMerge w:val="restart"/>
            <w:shd w:val="clear" w:color="000000" w:fill="D9D9D9"/>
            <w:noWrap/>
            <w:textDirection w:val="btLr"/>
            <w:vAlign w:val="center"/>
            <w:hideMark/>
          </w:tcPr>
          <w:p w:rsidR="003F448A" w:rsidRPr="003F448A" w:rsidRDefault="003F448A" w:rsidP="003F448A">
            <w:pPr>
              <w:spacing w:after="0" w:line="240" w:lineRule="auto"/>
              <w:jc w:val="center"/>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Неделя   семестра</w:t>
            </w:r>
          </w:p>
        </w:tc>
        <w:tc>
          <w:tcPr>
            <w:tcW w:w="1630" w:type="pct"/>
            <w:gridSpan w:val="5"/>
            <w:shd w:val="clear" w:color="000000" w:fill="D9D9D9"/>
            <w:vAlign w:val="bottom"/>
            <w:hideMark/>
          </w:tcPr>
          <w:p w:rsidR="003F448A" w:rsidRPr="003F448A" w:rsidRDefault="003F448A"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Виды учебной работы,</w:t>
            </w:r>
            <w:r w:rsidRPr="003F448A">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648" w:type="pct"/>
            <w:vMerge w:val="restart"/>
            <w:shd w:val="clear" w:color="000000" w:fill="D9D9D9"/>
            <w:vAlign w:val="bottom"/>
            <w:hideMark/>
          </w:tcPr>
          <w:p w:rsidR="003F448A" w:rsidRPr="003F448A" w:rsidRDefault="003F448A" w:rsidP="003F448A">
            <w:pPr>
              <w:spacing w:after="0" w:line="240" w:lineRule="auto"/>
              <w:jc w:val="center"/>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Формы текущего контроля успеваемости</w:t>
            </w:r>
            <w:r w:rsidRPr="003F448A">
              <w:rPr>
                <w:rFonts w:ascii="Times New Roman" w:eastAsia="Times New Roman" w:hAnsi="Times New Roman" w:cs="Times New Roman"/>
                <w:color w:val="000000"/>
                <w:sz w:val="20"/>
                <w:szCs w:val="20"/>
                <w:lang w:eastAsia="ru-RU"/>
              </w:rPr>
              <w:br/>
              <w:t>(по неделям семестра)</w:t>
            </w:r>
            <w:r w:rsidRPr="003F448A">
              <w:rPr>
                <w:rFonts w:ascii="Times New Roman" w:eastAsia="Times New Roman" w:hAnsi="Times New Roman" w:cs="Times New Roman"/>
                <w:color w:val="000000"/>
                <w:sz w:val="20"/>
                <w:szCs w:val="20"/>
                <w:lang w:eastAsia="ru-RU"/>
              </w:rPr>
              <w:br/>
              <w:t>Форма промежуточной аттестации (по</w:t>
            </w:r>
            <w:r w:rsidRPr="003F448A">
              <w:rPr>
                <w:rFonts w:ascii="Times New Roman" w:eastAsia="Times New Roman" w:hAnsi="Times New Roman" w:cs="Times New Roman"/>
                <w:color w:val="000000"/>
                <w:sz w:val="20"/>
                <w:szCs w:val="20"/>
                <w:lang w:eastAsia="ru-RU"/>
              </w:rPr>
              <w:br/>
              <w:t>семестрам)</w:t>
            </w:r>
          </w:p>
        </w:tc>
      </w:tr>
      <w:tr w:rsidR="003F448A" w:rsidRPr="003F448A" w:rsidTr="005A71D5">
        <w:trPr>
          <w:trHeight w:val="630"/>
        </w:trPr>
        <w:tc>
          <w:tcPr>
            <w:tcW w:w="239" w:type="pct"/>
            <w:vMerge/>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0"/>
                <w:szCs w:val="20"/>
                <w:lang w:eastAsia="ru-RU"/>
              </w:rPr>
            </w:pPr>
          </w:p>
        </w:tc>
        <w:tc>
          <w:tcPr>
            <w:tcW w:w="1652" w:type="pct"/>
            <w:vMerge/>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87" w:type="pct"/>
            <w:vMerge/>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0"/>
                <w:szCs w:val="20"/>
                <w:lang w:eastAsia="ru-RU"/>
              </w:rPr>
            </w:pPr>
          </w:p>
        </w:tc>
        <w:tc>
          <w:tcPr>
            <w:tcW w:w="444" w:type="pct"/>
            <w:vMerge/>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0"/>
                <w:szCs w:val="20"/>
                <w:lang w:eastAsia="ru-RU"/>
              </w:rPr>
            </w:pPr>
          </w:p>
        </w:tc>
        <w:tc>
          <w:tcPr>
            <w:tcW w:w="371" w:type="pct"/>
            <w:shd w:val="clear" w:color="000000" w:fill="D9D9D9"/>
            <w:vAlign w:val="center"/>
            <w:hideMark/>
          </w:tcPr>
          <w:p w:rsidR="003F448A" w:rsidRPr="003F448A" w:rsidRDefault="003F448A" w:rsidP="003F448A">
            <w:pPr>
              <w:spacing w:after="0" w:line="240" w:lineRule="auto"/>
              <w:jc w:val="center"/>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Всего</w:t>
            </w:r>
          </w:p>
        </w:tc>
        <w:tc>
          <w:tcPr>
            <w:tcW w:w="334" w:type="pct"/>
            <w:shd w:val="clear" w:color="000000" w:fill="D9D9D9"/>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пгз</w:t>
            </w:r>
          </w:p>
        </w:tc>
        <w:tc>
          <w:tcPr>
            <w:tcW w:w="258" w:type="pct"/>
            <w:shd w:val="clear" w:color="000000" w:fill="D9D9D9"/>
            <w:vAlign w:val="center"/>
          </w:tcPr>
          <w:p w:rsidR="003F448A" w:rsidRPr="003F448A" w:rsidRDefault="003F448A"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С</w:t>
            </w:r>
          </w:p>
        </w:tc>
        <w:tc>
          <w:tcPr>
            <w:tcW w:w="370" w:type="pct"/>
            <w:shd w:val="clear" w:color="000000" w:fill="D9D9D9"/>
            <w:noWrap/>
            <w:vAlign w:val="center"/>
            <w:hideMark/>
          </w:tcPr>
          <w:p w:rsidR="003F448A" w:rsidRPr="003F448A" w:rsidRDefault="003F448A" w:rsidP="003F448A">
            <w:pPr>
              <w:spacing w:after="0" w:line="240" w:lineRule="auto"/>
              <w:jc w:val="center"/>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СРС</w:t>
            </w:r>
          </w:p>
        </w:tc>
        <w:tc>
          <w:tcPr>
            <w:tcW w:w="297" w:type="pct"/>
            <w:shd w:val="clear" w:color="000000" w:fill="D9D9D9"/>
            <w:vAlign w:val="center"/>
          </w:tcPr>
          <w:p w:rsidR="003F448A" w:rsidRPr="003F448A" w:rsidRDefault="003F448A" w:rsidP="003F448A">
            <w:pPr>
              <w:spacing w:after="0" w:line="240" w:lineRule="auto"/>
              <w:jc w:val="center"/>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 xml:space="preserve"> Контроль</w:t>
            </w:r>
          </w:p>
        </w:tc>
        <w:tc>
          <w:tcPr>
            <w:tcW w:w="648" w:type="pct"/>
            <w:vMerge/>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0"/>
                <w:szCs w:val="20"/>
                <w:lang w:eastAsia="ru-RU"/>
              </w:rPr>
            </w:pPr>
          </w:p>
        </w:tc>
      </w:tr>
      <w:tr w:rsidR="003F448A" w:rsidRPr="003F448A" w:rsidTr="005A71D5">
        <w:trPr>
          <w:trHeight w:val="630"/>
        </w:trPr>
        <w:tc>
          <w:tcPr>
            <w:tcW w:w="239" w:type="pc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1</w:t>
            </w:r>
          </w:p>
        </w:tc>
        <w:tc>
          <w:tcPr>
            <w:tcW w:w="1652" w:type="pct"/>
            <w:shd w:val="clear" w:color="auto" w:fill="auto"/>
          </w:tcPr>
          <w:p w:rsidR="003F448A" w:rsidRPr="003F448A" w:rsidRDefault="003F448A" w:rsidP="003F448A">
            <w:pPr>
              <w:tabs>
                <w:tab w:val="left" w:pos="708"/>
              </w:tabs>
              <w:spacing w:after="0" w:line="240" w:lineRule="auto"/>
              <w:rPr>
                <w:rFonts w:ascii="Times New Roman" w:eastAsia="Calibri" w:hAnsi="Times New Roman" w:cs="Times New Roman"/>
                <w:sz w:val="24"/>
                <w:szCs w:val="24"/>
              </w:rPr>
            </w:pPr>
            <w:r w:rsidRPr="003F448A">
              <w:rPr>
                <w:rFonts w:ascii="Times New Roman" w:eastAsia="Calibri" w:hAnsi="Times New Roman" w:cs="Times New Roman"/>
                <w:sz w:val="24"/>
                <w:szCs w:val="24"/>
              </w:rPr>
              <w:t>Подготовка к процессу гримирования.</w:t>
            </w:r>
          </w:p>
        </w:tc>
        <w:tc>
          <w:tcPr>
            <w:tcW w:w="387" w:type="pct"/>
            <w:vMerge w:val="restar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val="en-US" w:eastAsia="ru-RU"/>
              </w:rPr>
              <w:t>VII</w:t>
            </w:r>
          </w:p>
        </w:tc>
        <w:tc>
          <w:tcPr>
            <w:tcW w:w="444" w:type="pc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1"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34" w:type="pct"/>
            <w:shd w:val="clear" w:color="000000" w:fill="FFFFFF"/>
            <w:noWrap/>
            <w:vAlign w:val="center"/>
          </w:tcPr>
          <w:p w:rsidR="003F448A" w:rsidRPr="003F448A" w:rsidRDefault="00C75BEF"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58"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0"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1</w:t>
            </w:r>
            <w:r w:rsidR="00C75BEF">
              <w:rPr>
                <w:rFonts w:ascii="Times New Roman" w:eastAsia="Times New Roman" w:hAnsi="Times New Roman" w:cs="Times New Roman"/>
                <w:color w:val="000000"/>
                <w:sz w:val="24"/>
                <w:szCs w:val="24"/>
                <w:lang w:eastAsia="ru-RU"/>
              </w:rPr>
              <w:t>2</w:t>
            </w:r>
          </w:p>
        </w:tc>
        <w:tc>
          <w:tcPr>
            <w:tcW w:w="297"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648" w:type="pct"/>
            <w:shd w:val="clear" w:color="000000" w:fill="FFFFFF"/>
            <w:noWrap/>
            <w:vAlign w:val="bottom"/>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 </w:t>
            </w:r>
          </w:p>
        </w:tc>
      </w:tr>
      <w:tr w:rsidR="003F448A" w:rsidRPr="003F448A" w:rsidTr="005A71D5">
        <w:trPr>
          <w:trHeight w:val="345"/>
        </w:trPr>
        <w:tc>
          <w:tcPr>
            <w:tcW w:w="239" w:type="pc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2</w:t>
            </w:r>
          </w:p>
        </w:tc>
        <w:tc>
          <w:tcPr>
            <w:tcW w:w="1652" w:type="pct"/>
            <w:shd w:val="clear" w:color="auto" w:fill="auto"/>
          </w:tcPr>
          <w:p w:rsidR="003F448A" w:rsidRPr="003F448A" w:rsidRDefault="003F448A" w:rsidP="003F448A">
            <w:pPr>
              <w:tabs>
                <w:tab w:val="left" w:pos="708"/>
              </w:tabs>
              <w:spacing w:after="0" w:line="240" w:lineRule="auto"/>
              <w:rPr>
                <w:rFonts w:ascii="Times New Roman" w:eastAsia="Calibri" w:hAnsi="Times New Roman" w:cs="Times New Roman"/>
                <w:sz w:val="24"/>
                <w:szCs w:val="24"/>
              </w:rPr>
            </w:pPr>
            <w:r w:rsidRPr="003F448A">
              <w:rPr>
                <w:rFonts w:ascii="Times New Roman" w:eastAsia="Calibri" w:hAnsi="Times New Roman" w:cs="Times New Roman"/>
                <w:sz w:val="24"/>
                <w:szCs w:val="24"/>
              </w:rPr>
              <w:t>Цветоведение.</w:t>
            </w:r>
          </w:p>
        </w:tc>
        <w:tc>
          <w:tcPr>
            <w:tcW w:w="387" w:type="pct"/>
            <w:vMerge/>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444" w:type="pc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1"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34" w:type="pct"/>
            <w:shd w:val="clear" w:color="000000" w:fill="FFFFFF"/>
            <w:noWrap/>
            <w:vAlign w:val="center"/>
          </w:tcPr>
          <w:p w:rsidR="003F448A" w:rsidRPr="003F448A" w:rsidRDefault="00C75BEF"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58"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0" w:type="pct"/>
            <w:shd w:val="clear" w:color="000000" w:fill="FFFFFF"/>
            <w:noWrap/>
            <w:vAlign w:val="center"/>
          </w:tcPr>
          <w:p w:rsidR="003F448A" w:rsidRPr="003F448A" w:rsidRDefault="00C75BEF"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297"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648" w:type="pct"/>
            <w:shd w:val="clear" w:color="000000" w:fill="FFFFFF"/>
            <w:noWrap/>
            <w:vAlign w:val="bottom"/>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 </w:t>
            </w:r>
          </w:p>
        </w:tc>
      </w:tr>
      <w:tr w:rsidR="003F448A" w:rsidRPr="003F448A" w:rsidTr="005A71D5">
        <w:trPr>
          <w:trHeight w:val="385"/>
        </w:trPr>
        <w:tc>
          <w:tcPr>
            <w:tcW w:w="239" w:type="pc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3</w:t>
            </w:r>
          </w:p>
        </w:tc>
        <w:tc>
          <w:tcPr>
            <w:tcW w:w="1652" w:type="pct"/>
            <w:shd w:val="clear" w:color="auto" w:fill="auto"/>
          </w:tcPr>
          <w:p w:rsidR="003F448A" w:rsidRPr="003F448A" w:rsidRDefault="003F448A" w:rsidP="003F448A">
            <w:pPr>
              <w:rPr>
                <w:rFonts w:ascii="Times New Roman" w:eastAsia="Calibri" w:hAnsi="Times New Roman" w:cs="Times New Roman"/>
                <w:sz w:val="24"/>
                <w:szCs w:val="24"/>
              </w:rPr>
            </w:pPr>
            <w:r w:rsidRPr="003F448A">
              <w:rPr>
                <w:rFonts w:ascii="Times New Roman" w:eastAsia="Calibri" w:hAnsi="Times New Roman" w:cs="Times New Roman"/>
                <w:sz w:val="24"/>
                <w:szCs w:val="24"/>
              </w:rPr>
              <w:t>Технология грима, макияжа, живописные приемы.</w:t>
            </w:r>
          </w:p>
        </w:tc>
        <w:tc>
          <w:tcPr>
            <w:tcW w:w="387" w:type="pct"/>
            <w:vMerge/>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444" w:type="pc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1"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34" w:type="pct"/>
            <w:shd w:val="clear" w:color="000000" w:fill="FFFFFF"/>
            <w:noWrap/>
            <w:vAlign w:val="center"/>
          </w:tcPr>
          <w:p w:rsidR="003F448A" w:rsidRPr="003F448A" w:rsidRDefault="00C75BEF"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58"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0" w:type="pct"/>
            <w:shd w:val="clear" w:color="000000" w:fill="FFFFFF"/>
            <w:noWrap/>
            <w:vAlign w:val="center"/>
          </w:tcPr>
          <w:p w:rsidR="003F448A" w:rsidRPr="003F448A" w:rsidRDefault="00C75BEF"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297"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648" w:type="pct"/>
            <w:shd w:val="clear" w:color="000000" w:fill="FFFFFF"/>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r>
      <w:tr w:rsidR="003F448A" w:rsidRPr="003F448A" w:rsidTr="005A71D5">
        <w:trPr>
          <w:trHeight w:val="278"/>
        </w:trPr>
        <w:tc>
          <w:tcPr>
            <w:tcW w:w="239" w:type="pc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4</w:t>
            </w:r>
          </w:p>
        </w:tc>
        <w:tc>
          <w:tcPr>
            <w:tcW w:w="1652" w:type="pct"/>
            <w:shd w:val="clear" w:color="auto" w:fill="auto"/>
          </w:tcPr>
          <w:p w:rsidR="003F448A" w:rsidRPr="003F448A" w:rsidRDefault="003F448A" w:rsidP="003F448A">
            <w:pPr>
              <w:tabs>
                <w:tab w:val="left" w:pos="708"/>
              </w:tabs>
              <w:spacing w:after="0" w:line="240" w:lineRule="auto"/>
              <w:rPr>
                <w:rFonts w:ascii="Times New Roman" w:eastAsia="Calibri" w:hAnsi="Times New Roman" w:cs="Times New Roman"/>
                <w:sz w:val="24"/>
                <w:szCs w:val="24"/>
              </w:rPr>
            </w:pPr>
            <w:r w:rsidRPr="003F448A">
              <w:rPr>
                <w:rFonts w:ascii="Times New Roman" w:eastAsia="Calibri" w:hAnsi="Times New Roman" w:cs="Times New Roman"/>
                <w:sz w:val="24"/>
                <w:szCs w:val="24"/>
              </w:rPr>
              <w:t>Схемы грима.</w:t>
            </w:r>
          </w:p>
        </w:tc>
        <w:tc>
          <w:tcPr>
            <w:tcW w:w="387" w:type="pct"/>
            <w:vMerge/>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444" w:type="pc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1"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34" w:type="pct"/>
            <w:shd w:val="clear" w:color="000000" w:fill="FFFFFF"/>
            <w:noWrap/>
            <w:vAlign w:val="center"/>
          </w:tcPr>
          <w:p w:rsidR="003F448A" w:rsidRPr="003F448A" w:rsidRDefault="00C75BEF"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58"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0" w:type="pct"/>
            <w:shd w:val="clear" w:color="000000" w:fill="FFFFFF"/>
            <w:noWrap/>
            <w:vAlign w:val="center"/>
          </w:tcPr>
          <w:p w:rsidR="003F448A" w:rsidRPr="003F448A" w:rsidRDefault="00C75BEF"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297"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648" w:type="pct"/>
            <w:shd w:val="clear" w:color="000000" w:fill="FFFFFF"/>
            <w:noWrap/>
            <w:vAlign w:val="bottom"/>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r>
      <w:tr w:rsidR="003F448A" w:rsidRPr="003F448A" w:rsidTr="005A71D5">
        <w:trPr>
          <w:trHeight w:val="230"/>
        </w:trPr>
        <w:tc>
          <w:tcPr>
            <w:tcW w:w="239" w:type="pct"/>
            <w:vMerge w:val="restar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5</w:t>
            </w:r>
          </w:p>
        </w:tc>
        <w:tc>
          <w:tcPr>
            <w:tcW w:w="1652" w:type="pct"/>
            <w:vMerge w:val="restart"/>
            <w:shd w:val="clear" w:color="auto" w:fill="auto"/>
          </w:tcPr>
          <w:p w:rsidR="003F448A" w:rsidRPr="003F448A" w:rsidRDefault="003F448A" w:rsidP="003F448A">
            <w:pPr>
              <w:tabs>
                <w:tab w:val="left" w:pos="708"/>
              </w:tabs>
              <w:spacing w:after="0" w:line="240" w:lineRule="auto"/>
              <w:rPr>
                <w:rFonts w:ascii="Times New Roman" w:eastAsia="Calibri" w:hAnsi="Times New Roman" w:cs="Times New Roman"/>
                <w:sz w:val="24"/>
                <w:szCs w:val="24"/>
                <w:highlight w:val="yellow"/>
              </w:rPr>
            </w:pPr>
            <w:r w:rsidRPr="003F448A">
              <w:rPr>
                <w:rFonts w:ascii="Times New Roman" w:eastAsia="Calibri" w:hAnsi="Times New Roman" w:cs="Times New Roman"/>
                <w:sz w:val="24"/>
                <w:szCs w:val="24"/>
              </w:rPr>
              <w:t>Скульптурно-объемные, комбинированные приемы грима.</w:t>
            </w:r>
          </w:p>
        </w:tc>
        <w:tc>
          <w:tcPr>
            <w:tcW w:w="387" w:type="pct"/>
            <w:vMerge/>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444" w:type="pct"/>
            <w:vMerge w:val="restar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1" w:type="pct"/>
            <w:vMerge w:val="restar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34" w:type="pct"/>
            <w:vMerge w:val="restart"/>
            <w:shd w:val="clear" w:color="000000" w:fill="FFFFFF"/>
            <w:noWrap/>
            <w:vAlign w:val="center"/>
          </w:tcPr>
          <w:p w:rsidR="003F448A" w:rsidRPr="003F448A" w:rsidRDefault="00C75BEF"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258" w:type="pct"/>
            <w:vMerge w:val="restar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0" w:type="pct"/>
            <w:tcBorders>
              <w:bottom w:val="nil"/>
            </w:tcBorders>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297" w:type="pct"/>
            <w:tcBorders>
              <w:bottom w:val="nil"/>
            </w:tcBorders>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648" w:type="pct"/>
            <w:vMerge w:val="restart"/>
            <w:shd w:val="clear" w:color="000000" w:fill="FFFFFF"/>
            <w:noWrap/>
            <w:vAlign w:val="bottom"/>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r>
      <w:tr w:rsidR="003F448A" w:rsidRPr="003F448A" w:rsidTr="005A71D5">
        <w:trPr>
          <w:trHeight w:val="63"/>
        </w:trPr>
        <w:tc>
          <w:tcPr>
            <w:tcW w:w="239" w:type="pct"/>
            <w:vMerge/>
            <w:shd w:val="clear" w:color="000000" w:fill="FFFFFF"/>
            <w:noWrap/>
            <w:vAlign w:val="center"/>
            <w:hideMark/>
          </w:tcPr>
          <w:p w:rsidR="003F448A" w:rsidRPr="003F448A" w:rsidRDefault="003F448A" w:rsidP="003F448A">
            <w:pPr>
              <w:spacing w:after="0" w:line="240" w:lineRule="auto"/>
              <w:jc w:val="center"/>
              <w:rPr>
                <w:rFonts w:ascii="Times New Roman" w:eastAsia="Times New Roman" w:hAnsi="Times New Roman" w:cs="Times New Roman"/>
                <w:color w:val="000000"/>
                <w:sz w:val="20"/>
                <w:szCs w:val="20"/>
                <w:lang w:eastAsia="ru-RU"/>
              </w:rPr>
            </w:pPr>
          </w:p>
        </w:tc>
        <w:tc>
          <w:tcPr>
            <w:tcW w:w="1652" w:type="pct"/>
            <w:vMerge/>
            <w:shd w:val="clear" w:color="auto" w:fill="auto"/>
          </w:tcPr>
          <w:p w:rsidR="003F448A" w:rsidRPr="003F448A" w:rsidRDefault="003F448A" w:rsidP="003F448A">
            <w:pPr>
              <w:spacing w:after="0" w:line="240" w:lineRule="auto"/>
              <w:rPr>
                <w:rFonts w:ascii="Times New Roman" w:eastAsia="Calibri" w:hAnsi="Times New Roman" w:cs="Times New Roman"/>
                <w:spacing w:val="-4"/>
                <w:sz w:val="24"/>
                <w:szCs w:val="24"/>
              </w:rPr>
            </w:pPr>
          </w:p>
        </w:tc>
        <w:tc>
          <w:tcPr>
            <w:tcW w:w="387" w:type="pct"/>
            <w:vMerge/>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444" w:type="pct"/>
            <w:vMerge/>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1" w:type="pct"/>
            <w:vMerge/>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34" w:type="pct"/>
            <w:vMerge/>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258" w:type="pct"/>
            <w:vMerge/>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0" w:type="pct"/>
            <w:tcBorders>
              <w:top w:val="nil"/>
            </w:tcBorders>
            <w:shd w:val="clear" w:color="000000" w:fill="FFFFFF"/>
            <w:noWrap/>
            <w:vAlign w:val="center"/>
          </w:tcPr>
          <w:p w:rsidR="003F448A" w:rsidRPr="003F448A" w:rsidRDefault="00C75BEF"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297" w:type="pct"/>
            <w:tcBorders>
              <w:top w:val="nil"/>
            </w:tcBorders>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648" w:type="pct"/>
            <w:vMerge/>
            <w:shd w:val="clear" w:color="000000" w:fill="FFFFFF"/>
            <w:noWrap/>
            <w:vAlign w:val="bottom"/>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r>
      <w:tr w:rsidR="003F448A" w:rsidRPr="003F448A" w:rsidTr="005A71D5">
        <w:trPr>
          <w:trHeight w:val="370"/>
        </w:trPr>
        <w:tc>
          <w:tcPr>
            <w:tcW w:w="239" w:type="pct"/>
            <w:shd w:val="clear" w:color="000000" w:fill="FFFFFF"/>
            <w:noWrap/>
            <w:vAlign w:val="bottom"/>
            <w:hideMark/>
          </w:tcPr>
          <w:p w:rsidR="003F448A" w:rsidRPr="003F448A" w:rsidRDefault="003F448A" w:rsidP="003F448A">
            <w:pPr>
              <w:spacing w:after="0" w:line="240" w:lineRule="auto"/>
              <w:jc w:val="center"/>
              <w:rPr>
                <w:rFonts w:ascii="Times New Roman" w:eastAsia="Times New Roman" w:hAnsi="Times New Roman" w:cs="Times New Roman"/>
                <w:color w:val="000000"/>
                <w:sz w:val="20"/>
                <w:szCs w:val="20"/>
                <w:lang w:eastAsia="ru-RU"/>
              </w:rPr>
            </w:pPr>
          </w:p>
        </w:tc>
        <w:tc>
          <w:tcPr>
            <w:tcW w:w="1652" w:type="pct"/>
            <w:shd w:val="clear" w:color="auto" w:fill="auto"/>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Промежуточная аттестация</w:t>
            </w:r>
          </w:p>
        </w:tc>
        <w:tc>
          <w:tcPr>
            <w:tcW w:w="387"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444"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1"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34"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258"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0"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297"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4</w:t>
            </w:r>
          </w:p>
        </w:tc>
        <w:tc>
          <w:tcPr>
            <w:tcW w:w="648" w:type="pct"/>
            <w:shd w:val="clear" w:color="000000" w:fill="FFFFFF"/>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зачет</w:t>
            </w:r>
          </w:p>
        </w:tc>
      </w:tr>
      <w:tr w:rsidR="003F448A" w:rsidRPr="003F448A" w:rsidTr="003F448A">
        <w:trPr>
          <w:trHeight w:val="345"/>
        </w:trPr>
        <w:tc>
          <w:tcPr>
            <w:tcW w:w="239" w:type="pct"/>
            <w:shd w:val="clear" w:color="auto" w:fill="EEECE1"/>
            <w:noWrap/>
            <w:vAlign w:val="bottom"/>
          </w:tcPr>
          <w:p w:rsidR="003F448A" w:rsidRPr="003F448A" w:rsidRDefault="003F448A" w:rsidP="003F448A">
            <w:pPr>
              <w:spacing w:after="0" w:line="240" w:lineRule="auto"/>
              <w:rPr>
                <w:rFonts w:ascii="Times New Roman" w:eastAsia="Times New Roman" w:hAnsi="Times New Roman" w:cs="Times New Roman"/>
                <w:b/>
                <w:bCs/>
                <w:color w:val="000000"/>
                <w:sz w:val="20"/>
                <w:szCs w:val="20"/>
                <w:lang w:eastAsia="ru-RU"/>
              </w:rPr>
            </w:pPr>
            <w:r w:rsidRPr="003F448A">
              <w:rPr>
                <w:rFonts w:ascii="Times New Roman" w:eastAsia="Times New Roman" w:hAnsi="Times New Roman" w:cs="Times New Roman"/>
                <w:b/>
                <w:bCs/>
                <w:color w:val="000000"/>
                <w:sz w:val="20"/>
                <w:szCs w:val="20"/>
                <w:lang w:eastAsia="ru-RU"/>
              </w:rPr>
              <w:t> </w:t>
            </w:r>
          </w:p>
        </w:tc>
        <w:tc>
          <w:tcPr>
            <w:tcW w:w="1652" w:type="pct"/>
            <w:shd w:val="clear" w:color="auto" w:fill="EEECE1"/>
            <w:vAlign w:val="bottom"/>
          </w:tcPr>
          <w:p w:rsidR="003F448A" w:rsidRPr="003F448A" w:rsidRDefault="003F448A"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Итого по семестру</w:t>
            </w:r>
          </w:p>
        </w:tc>
        <w:tc>
          <w:tcPr>
            <w:tcW w:w="387" w:type="pct"/>
            <w:shd w:val="clear" w:color="auto" w:fill="EEECE1"/>
            <w:noWrap/>
            <w:vAlign w:val="bottom"/>
          </w:tcPr>
          <w:p w:rsidR="003F448A" w:rsidRPr="003F448A" w:rsidRDefault="003F448A"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 V</w:t>
            </w:r>
            <w:r w:rsidRPr="003F448A">
              <w:rPr>
                <w:rFonts w:ascii="Times New Roman" w:eastAsia="Times New Roman" w:hAnsi="Times New Roman" w:cs="Times New Roman"/>
                <w:color w:val="000000"/>
                <w:sz w:val="24"/>
                <w:szCs w:val="24"/>
                <w:lang w:val="en-US" w:eastAsia="ru-RU"/>
              </w:rPr>
              <w:t>II</w:t>
            </w:r>
          </w:p>
        </w:tc>
        <w:tc>
          <w:tcPr>
            <w:tcW w:w="444" w:type="pct"/>
            <w:shd w:val="clear" w:color="auto" w:fill="EEECE1"/>
            <w:noWrap/>
            <w:vAlign w:val="center"/>
          </w:tcPr>
          <w:p w:rsidR="003F448A" w:rsidRPr="003F448A" w:rsidRDefault="003F448A"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 </w:t>
            </w:r>
          </w:p>
        </w:tc>
        <w:tc>
          <w:tcPr>
            <w:tcW w:w="371" w:type="pct"/>
            <w:shd w:val="clear" w:color="auto" w:fill="EEECE1"/>
            <w:noWrap/>
            <w:vAlign w:val="center"/>
          </w:tcPr>
          <w:p w:rsidR="003F448A" w:rsidRPr="003F448A" w:rsidRDefault="003F448A"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72</w:t>
            </w:r>
          </w:p>
        </w:tc>
        <w:tc>
          <w:tcPr>
            <w:tcW w:w="334" w:type="pct"/>
            <w:shd w:val="clear" w:color="auto" w:fill="EEECE1"/>
            <w:noWrap/>
            <w:vAlign w:val="center"/>
          </w:tcPr>
          <w:p w:rsidR="003F448A" w:rsidRPr="00C75BEF" w:rsidRDefault="00C75BEF" w:rsidP="003F448A">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258" w:type="pct"/>
            <w:shd w:val="clear" w:color="auto" w:fill="EEECE1"/>
            <w:vAlign w:val="center"/>
          </w:tcPr>
          <w:p w:rsidR="003F448A" w:rsidRPr="003F448A" w:rsidRDefault="003F448A" w:rsidP="003F448A">
            <w:pPr>
              <w:spacing w:after="0" w:line="240" w:lineRule="auto"/>
              <w:rPr>
                <w:rFonts w:ascii="Times New Roman" w:eastAsia="Times New Roman" w:hAnsi="Times New Roman" w:cs="Times New Roman"/>
                <w:b/>
                <w:bCs/>
                <w:color w:val="000000"/>
                <w:sz w:val="24"/>
                <w:szCs w:val="24"/>
                <w:lang w:eastAsia="ru-RU"/>
              </w:rPr>
            </w:pPr>
          </w:p>
        </w:tc>
        <w:tc>
          <w:tcPr>
            <w:tcW w:w="370" w:type="pct"/>
            <w:shd w:val="clear" w:color="auto" w:fill="EEECE1"/>
            <w:noWrap/>
            <w:vAlign w:val="center"/>
          </w:tcPr>
          <w:p w:rsidR="003F448A" w:rsidRPr="003F448A" w:rsidRDefault="00C75BEF" w:rsidP="003F448A">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60</w:t>
            </w:r>
          </w:p>
        </w:tc>
        <w:tc>
          <w:tcPr>
            <w:tcW w:w="297" w:type="pct"/>
            <w:shd w:val="clear" w:color="auto" w:fill="EEECE1"/>
            <w:vAlign w:val="center"/>
          </w:tcPr>
          <w:p w:rsidR="003F448A" w:rsidRPr="003F448A" w:rsidRDefault="003F448A"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4</w:t>
            </w:r>
          </w:p>
        </w:tc>
        <w:tc>
          <w:tcPr>
            <w:tcW w:w="648" w:type="pct"/>
            <w:shd w:val="clear" w:color="auto" w:fill="EEECE1"/>
            <w:vAlign w:val="bottom"/>
          </w:tcPr>
          <w:p w:rsidR="003F448A" w:rsidRPr="003F448A" w:rsidRDefault="003F448A"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 </w:t>
            </w:r>
          </w:p>
        </w:tc>
      </w:tr>
      <w:tr w:rsidR="003F448A" w:rsidRPr="003F448A" w:rsidTr="005A71D5">
        <w:trPr>
          <w:trHeight w:val="630"/>
        </w:trPr>
        <w:tc>
          <w:tcPr>
            <w:tcW w:w="239" w:type="pc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1</w:t>
            </w:r>
          </w:p>
        </w:tc>
        <w:tc>
          <w:tcPr>
            <w:tcW w:w="1652" w:type="pct"/>
            <w:shd w:val="clear" w:color="auto" w:fill="auto"/>
          </w:tcPr>
          <w:p w:rsidR="003F448A" w:rsidRPr="003F448A" w:rsidRDefault="003F448A" w:rsidP="003F448A">
            <w:pPr>
              <w:tabs>
                <w:tab w:val="left" w:pos="708"/>
              </w:tabs>
              <w:spacing w:after="0" w:line="240" w:lineRule="auto"/>
              <w:rPr>
                <w:rFonts w:ascii="Times New Roman" w:eastAsia="Calibri" w:hAnsi="Times New Roman" w:cs="Times New Roman"/>
                <w:sz w:val="24"/>
                <w:szCs w:val="24"/>
              </w:rPr>
            </w:pPr>
            <w:r w:rsidRPr="003F448A">
              <w:rPr>
                <w:rFonts w:ascii="Times New Roman" w:eastAsia="Calibri" w:hAnsi="Times New Roman" w:cs="Times New Roman"/>
                <w:sz w:val="24"/>
                <w:szCs w:val="24"/>
              </w:rPr>
              <w:t>Характерный грим.</w:t>
            </w:r>
          </w:p>
        </w:tc>
        <w:tc>
          <w:tcPr>
            <w:tcW w:w="387" w:type="pct"/>
            <w:vMerge w:val="restar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VIII</w:t>
            </w:r>
          </w:p>
        </w:tc>
        <w:tc>
          <w:tcPr>
            <w:tcW w:w="444" w:type="pc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1"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34" w:type="pct"/>
            <w:shd w:val="clear" w:color="000000" w:fill="FFFFFF"/>
            <w:noWrap/>
            <w:vAlign w:val="center"/>
          </w:tcPr>
          <w:p w:rsidR="003F448A" w:rsidRPr="003F448A" w:rsidRDefault="00661433"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58"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0" w:type="pct"/>
            <w:shd w:val="clear" w:color="000000" w:fill="FFFFFF"/>
            <w:noWrap/>
            <w:vAlign w:val="center"/>
          </w:tcPr>
          <w:p w:rsidR="003F448A" w:rsidRPr="003F448A" w:rsidRDefault="00661433"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297"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648" w:type="pct"/>
            <w:shd w:val="clear" w:color="000000" w:fill="FFFFFF"/>
            <w:noWrap/>
            <w:vAlign w:val="bottom"/>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 </w:t>
            </w:r>
          </w:p>
        </w:tc>
      </w:tr>
      <w:tr w:rsidR="003F448A" w:rsidRPr="003F448A" w:rsidTr="005A71D5">
        <w:trPr>
          <w:trHeight w:val="345"/>
        </w:trPr>
        <w:tc>
          <w:tcPr>
            <w:tcW w:w="239" w:type="pc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2</w:t>
            </w:r>
          </w:p>
        </w:tc>
        <w:tc>
          <w:tcPr>
            <w:tcW w:w="1652" w:type="pct"/>
            <w:shd w:val="clear" w:color="auto" w:fill="auto"/>
          </w:tcPr>
          <w:p w:rsidR="003F448A" w:rsidRPr="003F448A" w:rsidRDefault="003F448A" w:rsidP="003F448A">
            <w:pPr>
              <w:tabs>
                <w:tab w:val="left" w:pos="708"/>
              </w:tabs>
              <w:spacing w:after="0" w:line="240" w:lineRule="auto"/>
              <w:rPr>
                <w:rFonts w:ascii="Times New Roman" w:eastAsia="Calibri" w:hAnsi="Times New Roman" w:cs="Times New Roman"/>
                <w:sz w:val="24"/>
                <w:szCs w:val="24"/>
              </w:rPr>
            </w:pPr>
            <w:r w:rsidRPr="003F448A">
              <w:rPr>
                <w:rFonts w:ascii="Times New Roman" w:eastAsia="Calibri" w:hAnsi="Times New Roman" w:cs="Times New Roman"/>
                <w:sz w:val="24"/>
                <w:szCs w:val="24"/>
              </w:rPr>
              <w:t>Сказочный грим.</w:t>
            </w:r>
          </w:p>
        </w:tc>
        <w:tc>
          <w:tcPr>
            <w:tcW w:w="387" w:type="pct"/>
            <w:vMerge/>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444" w:type="pc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1"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34" w:type="pct"/>
            <w:shd w:val="clear" w:color="000000" w:fill="FFFFFF"/>
            <w:noWrap/>
            <w:vAlign w:val="center"/>
          </w:tcPr>
          <w:p w:rsidR="003F448A" w:rsidRPr="003F448A" w:rsidRDefault="00661433"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58"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0" w:type="pct"/>
            <w:shd w:val="clear" w:color="000000" w:fill="FFFFFF"/>
            <w:noWrap/>
            <w:vAlign w:val="center"/>
          </w:tcPr>
          <w:p w:rsidR="003F448A" w:rsidRPr="003F448A" w:rsidRDefault="00661433"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297"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648" w:type="pct"/>
            <w:shd w:val="clear" w:color="000000" w:fill="FFFFFF"/>
            <w:noWrap/>
            <w:vAlign w:val="bottom"/>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 </w:t>
            </w:r>
          </w:p>
        </w:tc>
      </w:tr>
      <w:tr w:rsidR="003F448A" w:rsidRPr="003F448A" w:rsidTr="005A71D5">
        <w:trPr>
          <w:trHeight w:val="385"/>
        </w:trPr>
        <w:tc>
          <w:tcPr>
            <w:tcW w:w="239" w:type="pc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3</w:t>
            </w:r>
          </w:p>
        </w:tc>
        <w:tc>
          <w:tcPr>
            <w:tcW w:w="1652" w:type="pct"/>
            <w:shd w:val="clear" w:color="auto" w:fill="auto"/>
          </w:tcPr>
          <w:p w:rsidR="003F448A" w:rsidRPr="003F448A" w:rsidRDefault="003F448A" w:rsidP="003F448A">
            <w:pPr>
              <w:tabs>
                <w:tab w:val="left" w:pos="708"/>
              </w:tabs>
              <w:spacing w:after="0" w:line="240" w:lineRule="auto"/>
              <w:rPr>
                <w:rFonts w:ascii="Times New Roman" w:eastAsia="Calibri" w:hAnsi="Times New Roman" w:cs="Times New Roman"/>
                <w:sz w:val="24"/>
                <w:szCs w:val="24"/>
              </w:rPr>
            </w:pPr>
            <w:r w:rsidRPr="003F448A">
              <w:rPr>
                <w:rFonts w:ascii="Times New Roman" w:eastAsia="Calibri" w:hAnsi="Times New Roman" w:cs="Times New Roman"/>
                <w:sz w:val="24"/>
                <w:szCs w:val="24"/>
              </w:rPr>
              <w:t xml:space="preserve">Маски. </w:t>
            </w:r>
          </w:p>
        </w:tc>
        <w:tc>
          <w:tcPr>
            <w:tcW w:w="387" w:type="pct"/>
            <w:vMerge/>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444" w:type="pc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1"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34" w:type="pct"/>
            <w:shd w:val="clear" w:color="000000" w:fill="FFFFFF"/>
            <w:noWrap/>
            <w:vAlign w:val="center"/>
          </w:tcPr>
          <w:p w:rsidR="003F448A" w:rsidRPr="003F448A" w:rsidRDefault="00661433"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58"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0" w:type="pct"/>
            <w:shd w:val="clear" w:color="000000" w:fill="FFFFFF"/>
            <w:noWrap/>
            <w:vAlign w:val="center"/>
          </w:tcPr>
          <w:p w:rsidR="003F448A" w:rsidRPr="003F448A" w:rsidRDefault="00661433"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297"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648" w:type="pct"/>
            <w:shd w:val="clear" w:color="000000" w:fill="FFFFFF"/>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r>
      <w:tr w:rsidR="003F448A" w:rsidRPr="003F448A" w:rsidTr="005A71D5">
        <w:trPr>
          <w:trHeight w:val="278"/>
        </w:trPr>
        <w:tc>
          <w:tcPr>
            <w:tcW w:w="239" w:type="pc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4</w:t>
            </w:r>
          </w:p>
        </w:tc>
        <w:tc>
          <w:tcPr>
            <w:tcW w:w="1652" w:type="pct"/>
            <w:shd w:val="clear" w:color="auto" w:fill="auto"/>
          </w:tcPr>
          <w:p w:rsidR="003F448A" w:rsidRPr="003F448A" w:rsidRDefault="003F448A" w:rsidP="003F448A">
            <w:pPr>
              <w:tabs>
                <w:tab w:val="left" w:pos="708"/>
              </w:tabs>
              <w:spacing w:after="0" w:line="240" w:lineRule="auto"/>
              <w:rPr>
                <w:rFonts w:ascii="Times New Roman" w:eastAsia="Calibri" w:hAnsi="Times New Roman" w:cs="Times New Roman"/>
                <w:sz w:val="24"/>
                <w:szCs w:val="24"/>
              </w:rPr>
            </w:pPr>
            <w:r w:rsidRPr="003F448A">
              <w:rPr>
                <w:rFonts w:ascii="Times New Roman" w:eastAsia="Calibri" w:hAnsi="Times New Roman" w:cs="Times New Roman"/>
                <w:sz w:val="24"/>
                <w:szCs w:val="24"/>
              </w:rPr>
              <w:t>Национально-исторический грим.</w:t>
            </w:r>
          </w:p>
        </w:tc>
        <w:tc>
          <w:tcPr>
            <w:tcW w:w="387" w:type="pct"/>
            <w:vMerge/>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444" w:type="pct"/>
            <w:shd w:val="clear" w:color="000000" w:fill="FFFFFF"/>
            <w:noWrap/>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1"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34" w:type="pct"/>
            <w:shd w:val="clear" w:color="000000" w:fill="FFFFFF"/>
            <w:noWrap/>
            <w:vAlign w:val="center"/>
          </w:tcPr>
          <w:p w:rsidR="003F448A" w:rsidRPr="003F448A" w:rsidRDefault="00661433"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58"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0" w:type="pct"/>
            <w:shd w:val="clear" w:color="000000" w:fill="FFFFFF"/>
            <w:noWrap/>
            <w:vAlign w:val="center"/>
          </w:tcPr>
          <w:p w:rsidR="003F448A" w:rsidRPr="003F448A" w:rsidRDefault="00661433"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297"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648" w:type="pct"/>
            <w:shd w:val="clear" w:color="000000" w:fill="FFFFFF"/>
            <w:noWrap/>
            <w:vAlign w:val="bottom"/>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r>
      <w:tr w:rsidR="003F448A" w:rsidRPr="003F448A" w:rsidTr="005A71D5">
        <w:trPr>
          <w:trHeight w:val="230"/>
        </w:trPr>
        <w:tc>
          <w:tcPr>
            <w:tcW w:w="239" w:type="pct"/>
            <w:vMerge w:val="restar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5</w:t>
            </w:r>
          </w:p>
        </w:tc>
        <w:tc>
          <w:tcPr>
            <w:tcW w:w="1652" w:type="pct"/>
            <w:vMerge w:val="restart"/>
            <w:shd w:val="clear" w:color="auto" w:fill="auto"/>
          </w:tcPr>
          <w:p w:rsidR="003F448A" w:rsidRPr="003F448A" w:rsidRDefault="003F448A" w:rsidP="003F448A">
            <w:pPr>
              <w:tabs>
                <w:tab w:val="left" w:pos="708"/>
              </w:tabs>
              <w:spacing w:after="0" w:line="240" w:lineRule="auto"/>
              <w:rPr>
                <w:rFonts w:ascii="Times New Roman" w:eastAsia="Calibri" w:hAnsi="Times New Roman" w:cs="Times New Roman"/>
                <w:sz w:val="24"/>
                <w:szCs w:val="24"/>
                <w:highlight w:val="yellow"/>
              </w:rPr>
            </w:pPr>
            <w:r w:rsidRPr="003F448A">
              <w:rPr>
                <w:rFonts w:ascii="Times New Roman" w:eastAsia="Calibri" w:hAnsi="Times New Roman" w:cs="Times New Roman"/>
                <w:sz w:val="24"/>
                <w:szCs w:val="24"/>
              </w:rPr>
              <w:t>Физиогномика</w:t>
            </w:r>
          </w:p>
        </w:tc>
        <w:tc>
          <w:tcPr>
            <w:tcW w:w="387" w:type="pct"/>
            <w:vMerge/>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444" w:type="pct"/>
            <w:vMerge w:val="restar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1" w:type="pct"/>
            <w:vMerge w:val="restar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34" w:type="pct"/>
            <w:vMerge w:val="restar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2</w:t>
            </w:r>
          </w:p>
        </w:tc>
        <w:tc>
          <w:tcPr>
            <w:tcW w:w="258" w:type="pct"/>
            <w:vMerge w:val="restar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0" w:type="pct"/>
            <w:tcBorders>
              <w:bottom w:val="nil"/>
            </w:tcBorders>
            <w:shd w:val="clear" w:color="000000" w:fill="FFFFFF"/>
            <w:noWrap/>
            <w:vAlign w:val="center"/>
          </w:tcPr>
          <w:p w:rsidR="003F448A" w:rsidRPr="003F448A" w:rsidRDefault="00661433"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297" w:type="pct"/>
            <w:tcBorders>
              <w:bottom w:val="nil"/>
            </w:tcBorders>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648" w:type="pct"/>
            <w:vMerge w:val="restart"/>
            <w:shd w:val="clear" w:color="000000" w:fill="FFFFFF"/>
            <w:noWrap/>
            <w:vAlign w:val="bottom"/>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r>
      <w:tr w:rsidR="003F448A" w:rsidRPr="003F448A" w:rsidTr="005A71D5">
        <w:trPr>
          <w:trHeight w:val="63"/>
        </w:trPr>
        <w:tc>
          <w:tcPr>
            <w:tcW w:w="239" w:type="pct"/>
            <w:vMerge/>
            <w:shd w:val="clear" w:color="000000" w:fill="FFFFFF"/>
            <w:noWrap/>
            <w:vAlign w:val="center"/>
            <w:hideMark/>
          </w:tcPr>
          <w:p w:rsidR="003F448A" w:rsidRPr="003F448A" w:rsidRDefault="003F448A" w:rsidP="003F448A">
            <w:pPr>
              <w:spacing w:after="0" w:line="240" w:lineRule="auto"/>
              <w:jc w:val="center"/>
              <w:rPr>
                <w:rFonts w:ascii="Times New Roman" w:eastAsia="Times New Roman" w:hAnsi="Times New Roman" w:cs="Times New Roman"/>
                <w:color w:val="000000"/>
                <w:sz w:val="20"/>
                <w:szCs w:val="20"/>
                <w:lang w:eastAsia="ru-RU"/>
              </w:rPr>
            </w:pPr>
          </w:p>
        </w:tc>
        <w:tc>
          <w:tcPr>
            <w:tcW w:w="1652" w:type="pct"/>
            <w:vMerge/>
            <w:shd w:val="clear" w:color="auto" w:fill="auto"/>
          </w:tcPr>
          <w:p w:rsidR="003F448A" w:rsidRPr="003F448A" w:rsidRDefault="003F448A" w:rsidP="003F448A">
            <w:pPr>
              <w:spacing w:after="0" w:line="240" w:lineRule="auto"/>
              <w:rPr>
                <w:rFonts w:ascii="Times New Roman" w:eastAsia="Calibri" w:hAnsi="Times New Roman" w:cs="Times New Roman"/>
                <w:spacing w:val="-4"/>
                <w:sz w:val="24"/>
                <w:szCs w:val="24"/>
              </w:rPr>
            </w:pPr>
          </w:p>
        </w:tc>
        <w:tc>
          <w:tcPr>
            <w:tcW w:w="387" w:type="pct"/>
            <w:vMerge/>
            <w:vAlign w:val="center"/>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444" w:type="pct"/>
            <w:vMerge/>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1" w:type="pct"/>
            <w:vMerge/>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34" w:type="pct"/>
            <w:vMerge/>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258" w:type="pct"/>
            <w:vMerge/>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0" w:type="pct"/>
            <w:tcBorders>
              <w:top w:val="nil"/>
            </w:tcBorders>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297" w:type="pct"/>
            <w:tcBorders>
              <w:top w:val="nil"/>
            </w:tcBorders>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648" w:type="pct"/>
            <w:vMerge/>
            <w:shd w:val="clear" w:color="000000" w:fill="FFFFFF"/>
            <w:noWrap/>
            <w:vAlign w:val="bottom"/>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r>
      <w:tr w:rsidR="003F448A" w:rsidRPr="003F448A" w:rsidTr="005A71D5">
        <w:trPr>
          <w:trHeight w:val="247"/>
        </w:trPr>
        <w:tc>
          <w:tcPr>
            <w:tcW w:w="239" w:type="pct"/>
            <w:shd w:val="clear" w:color="000000" w:fill="FFFFFF"/>
            <w:noWrap/>
            <w:vAlign w:val="bottom"/>
            <w:hideMark/>
          </w:tcPr>
          <w:p w:rsidR="003F448A" w:rsidRPr="003F448A" w:rsidRDefault="003F448A" w:rsidP="003F448A">
            <w:pPr>
              <w:spacing w:after="0" w:line="240" w:lineRule="auto"/>
              <w:jc w:val="center"/>
              <w:rPr>
                <w:rFonts w:ascii="Times New Roman" w:eastAsia="Times New Roman" w:hAnsi="Times New Roman" w:cs="Times New Roman"/>
                <w:color w:val="000000"/>
                <w:sz w:val="20"/>
                <w:szCs w:val="20"/>
                <w:lang w:eastAsia="ru-RU"/>
              </w:rPr>
            </w:pPr>
          </w:p>
        </w:tc>
        <w:tc>
          <w:tcPr>
            <w:tcW w:w="1652" w:type="pct"/>
            <w:shd w:val="clear" w:color="auto" w:fill="auto"/>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Промежуточная аттестация</w:t>
            </w:r>
          </w:p>
        </w:tc>
        <w:tc>
          <w:tcPr>
            <w:tcW w:w="387"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444"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1"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34"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258"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370" w:type="pct"/>
            <w:shd w:val="clear" w:color="000000" w:fill="FFFFFF"/>
            <w:noWrap/>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p>
        </w:tc>
        <w:tc>
          <w:tcPr>
            <w:tcW w:w="297" w:type="pct"/>
            <w:shd w:val="clear" w:color="000000" w:fill="FFFFFF"/>
            <w:vAlign w:val="center"/>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9</w:t>
            </w:r>
          </w:p>
        </w:tc>
        <w:tc>
          <w:tcPr>
            <w:tcW w:w="648" w:type="pct"/>
            <w:shd w:val="clear" w:color="000000" w:fill="FFFFFF"/>
            <w:hideMark/>
          </w:tcPr>
          <w:p w:rsidR="003F448A" w:rsidRPr="003F448A" w:rsidRDefault="003F448A"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экзамен</w:t>
            </w:r>
          </w:p>
        </w:tc>
      </w:tr>
      <w:tr w:rsidR="003F448A" w:rsidRPr="003F448A" w:rsidTr="005A71D5">
        <w:trPr>
          <w:trHeight w:val="315"/>
        </w:trPr>
        <w:tc>
          <w:tcPr>
            <w:tcW w:w="239" w:type="pct"/>
            <w:shd w:val="clear" w:color="000000" w:fill="D9D9D9"/>
            <w:noWrap/>
            <w:vAlign w:val="bottom"/>
            <w:hideMark/>
          </w:tcPr>
          <w:p w:rsidR="003F448A" w:rsidRPr="003F448A" w:rsidRDefault="003F448A" w:rsidP="003F448A">
            <w:pPr>
              <w:spacing w:after="0" w:line="240" w:lineRule="auto"/>
              <w:rPr>
                <w:rFonts w:ascii="Times New Roman" w:eastAsia="Times New Roman" w:hAnsi="Times New Roman" w:cs="Times New Roman"/>
                <w:b/>
                <w:bCs/>
                <w:color w:val="000000"/>
                <w:sz w:val="20"/>
                <w:szCs w:val="20"/>
                <w:lang w:eastAsia="ru-RU"/>
              </w:rPr>
            </w:pPr>
            <w:r w:rsidRPr="003F448A">
              <w:rPr>
                <w:rFonts w:ascii="Times New Roman" w:eastAsia="Times New Roman" w:hAnsi="Times New Roman" w:cs="Times New Roman"/>
                <w:b/>
                <w:bCs/>
                <w:color w:val="000000"/>
                <w:sz w:val="20"/>
                <w:szCs w:val="20"/>
                <w:lang w:eastAsia="ru-RU"/>
              </w:rPr>
              <w:t> </w:t>
            </w:r>
          </w:p>
        </w:tc>
        <w:tc>
          <w:tcPr>
            <w:tcW w:w="1652" w:type="pct"/>
            <w:shd w:val="clear" w:color="000000" w:fill="D9D9D9"/>
            <w:noWrap/>
            <w:vAlign w:val="bottom"/>
            <w:hideMark/>
          </w:tcPr>
          <w:p w:rsidR="003F448A" w:rsidRPr="003F448A" w:rsidRDefault="003F448A"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Итого по семестру</w:t>
            </w:r>
          </w:p>
        </w:tc>
        <w:tc>
          <w:tcPr>
            <w:tcW w:w="387" w:type="pct"/>
            <w:shd w:val="clear" w:color="000000" w:fill="D9D9D9"/>
            <w:noWrap/>
            <w:vAlign w:val="bottom"/>
            <w:hideMark/>
          </w:tcPr>
          <w:p w:rsidR="003F448A" w:rsidRPr="003F448A" w:rsidRDefault="003F448A"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VIII</w:t>
            </w:r>
          </w:p>
        </w:tc>
        <w:tc>
          <w:tcPr>
            <w:tcW w:w="444" w:type="pct"/>
            <w:shd w:val="clear" w:color="000000" w:fill="D9D9D9"/>
            <w:noWrap/>
            <w:vAlign w:val="center"/>
            <w:hideMark/>
          </w:tcPr>
          <w:p w:rsidR="003F448A" w:rsidRPr="003F448A" w:rsidRDefault="003F448A"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 </w:t>
            </w:r>
          </w:p>
        </w:tc>
        <w:tc>
          <w:tcPr>
            <w:tcW w:w="371" w:type="pct"/>
            <w:shd w:val="clear" w:color="000000" w:fill="D9D9D9"/>
            <w:noWrap/>
            <w:vAlign w:val="center"/>
            <w:hideMark/>
          </w:tcPr>
          <w:p w:rsidR="003F448A" w:rsidRPr="003F448A" w:rsidRDefault="003F448A"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72</w:t>
            </w:r>
          </w:p>
        </w:tc>
        <w:tc>
          <w:tcPr>
            <w:tcW w:w="334" w:type="pct"/>
            <w:shd w:val="clear" w:color="000000" w:fill="D9D9D9"/>
            <w:noWrap/>
            <w:vAlign w:val="center"/>
            <w:hideMark/>
          </w:tcPr>
          <w:p w:rsidR="003F448A" w:rsidRPr="00661433" w:rsidRDefault="00661433" w:rsidP="003F448A">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258" w:type="pct"/>
            <w:shd w:val="clear" w:color="000000" w:fill="D9D9D9"/>
            <w:vAlign w:val="center"/>
          </w:tcPr>
          <w:p w:rsidR="003F448A" w:rsidRPr="003F448A" w:rsidRDefault="003F448A" w:rsidP="003F448A">
            <w:pPr>
              <w:spacing w:after="0" w:line="240" w:lineRule="auto"/>
              <w:rPr>
                <w:rFonts w:ascii="Times New Roman" w:eastAsia="Times New Roman" w:hAnsi="Times New Roman" w:cs="Times New Roman"/>
                <w:b/>
                <w:bCs/>
                <w:color w:val="000000"/>
                <w:sz w:val="24"/>
                <w:szCs w:val="24"/>
                <w:lang w:eastAsia="ru-RU"/>
              </w:rPr>
            </w:pPr>
          </w:p>
        </w:tc>
        <w:tc>
          <w:tcPr>
            <w:tcW w:w="370" w:type="pct"/>
            <w:shd w:val="clear" w:color="000000" w:fill="D9D9D9"/>
            <w:noWrap/>
            <w:vAlign w:val="center"/>
            <w:hideMark/>
          </w:tcPr>
          <w:p w:rsidR="003F448A" w:rsidRPr="003F448A" w:rsidRDefault="00661433" w:rsidP="003F448A">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55</w:t>
            </w:r>
          </w:p>
        </w:tc>
        <w:tc>
          <w:tcPr>
            <w:tcW w:w="297" w:type="pct"/>
            <w:shd w:val="clear" w:color="000000" w:fill="D9D9D9"/>
            <w:vAlign w:val="center"/>
          </w:tcPr>
          <w:p w:rsidR="003F448A" w:rsidRPr="003F448A" w:rsidRDefault="003F448A"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9</w:t>
            </w:r>
          </w:p>
        </w:tc>
        <w:tc>
          <w:tcPr>
            <w:tcW w:w="648" w:type="pct"/>
            <w:shd w:val="clear" w:color="000000" w:fill="D9D9D9"/>
            <w:noWrap/>
            <w:vAlign w:val="bottom"/>
            <w:hideMark/>
          </w:tcPr>
          <w:p w:rsidR="003F448A" w:rsidRPr="003F448A" w:rsidRDefault="003F448A"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 </w:t>
            </w:r>
          </w:p>
        </w:tc>
      </w:tr>
      <w:tr w:rsidR="003F448A" w:rsidRPr="003F448A" w:rsidTr="005A71D5">
        <w:trPr>
          <w:trHeight w:val="495"/>
        </w:trPr>
        <w:tc>
          <w:tcPr>
            <w:tcW w:w="239" w:type="pct"/>
            <w:shd w:val="clear" w:color="000000" w:fill="D9D9D9"/>
            <w:noWrap/>
            <w:vAlign w:val="bottom"/>
            <w:hideMark/>
          </w:tcPr>
          <w:p w:rsidR="003F448A" w:rsidRPr="003F448A" w:rsidRDefault="003F448A" w:rsidP="003F448A">
            <w:pPr>
              <w:spacing w:after="0" w:line="240" w:lineRule="auto"/>
              <w:rPr>
                <w:rFonts w:ascii="Times New Roman" w:eastAsia="Times New Roman" w:hAnsi="Times New Roman" w:cs="Times New Roman"/>
                <w:b/>
                <w:bCs/>
                <w:color w:val="000000"/>
                <w:sz w:val="20"/>
                <w:szCs w:val="20"/>
                <w:lang w:eastAsia="ru-RU"/>
              </w:rPr>
            </w:pPr>
          </w:p>
        </w:tc>
        <w:tc>
          <w:tcPr>
            <w:tcW w:w="1652" w:type="pct"/>
            <w:shd w:val="clear" w:color="000000" w:fill="D9D9D9"/>
            <w:noWrap/>
            <w:vAlign w:val="center"/>
            <w:hideMark/>
          </w:tcPr>
          <w:p w:rsidR="003F448A" w:rsidRPr="003F448A" w:rsidRDefault="003F448A" w:rsidP="003F448A">
            <w:pPr>
              <w:spacing w:after="0" w:line="240" w:lineRule="auto"/>
              <w:jc w:val="right"/>
              <w:rPr>
                <w:rFonts w:ascii="Times New Roman" w:eastAsia="Times New Roman" w:hAnsi="Times New Roman" w:cs="Times New Roman"/>
                <w:b/>
                <w:bCs/>
                <w:color w:val="000000"/>
                <w:sz w:val="20"/>
                <w:szCs w:val="20"/>
                <w:lang w:eastAsia="ru-RU"/>
              </w:rPr>
            </w:pPr>
          </w:p>
          <w:p w:rsidR="003F448A" w:rsidRPr="003F448A" w:rsidRDefault="003F448A" w:rsidP="003F448A">
            <w:pPr>
              <w:spacing w:after="0" w:line="240" w:lineRule="auto"/>
              <w:rPr>
                <w:rFonts w:ascii="Times New Roman" w:eastAsia="Times New Roman" w:hAnsi="Times New Roman" w:cs="Times New Roman"/>
                <w:b/>
                <w:bCs/>
                <w:color w:val="000000"/>
                <w:sz w:val="20"/>
                <w:szCs w:val="20"/>
                <w:lang w:eastAsia="ru-RU"/>
              </w:rPr>
            </w:pPr>
            <w:r w:rsidRPr="003F448A">
              <w:rPr>
                <w:rFonts w:ascii="Times New Roman" w:eastAsia="Times New Roman" w:hAnsi="Times New Roman" w:cs="Times New Roman"/>
                <w:b/>
                <w:bCs/>
                <w:color w:val="000000"/>
                <w:sz w:val="20"/>
                <w:szCs w:val="20"/>
                <w:lang w:eastAsia="ru-RU"/>
              </w:rPr>
              <w:t>ИТОГО ПО КУРСУ</w:t>
            </w:r>
          </w:p>
        </w:tc>
        <w:tc>
          <w:tcPr>
            <w:tcW w:w="387" w:type="pct"/>
            <w:shd w:val="clear" w:color="000000" w:fill="D9D9D9"/>
            <w:noWrap/>
            <w:vAlign w:val="bottom"/>
            <w:hideMark/>
          </w:tcPr>
          <w:p w:rsidR="003F448A" w:rsidRPr="003F448A" w:rsidRDefault="003F448A" w:rsidP="003F448A">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000000" w:fill="D9D9D9"/>
            <w:noWrap/>
            <w:vAlign w:val="center"/>
            <w:hideMark/>
          </w:tcPr>
          <w:p w:rsidR="003F448A" w:rsidRPr="003F448A" w:rsidRDefault="003F448A" w:rsidP="003F448A">
            <w:pPr>
              <w:spacing w:after="0" w:line="240" w:lineRule="auto"/>
              <w:jc w:val="center"/>
              <w:rPr>
                <w:rFonts w:ascii="Times New Roman" w:eastAsia="Times New Roman" w:hAnsi="Times New Roman" w:cs="Times New Roman"/>
                <w:b/>
                <w:bCs/>
                <w:color w:val="000000"/>
                <w:sz w:val="20"/>
                <w:szCs w:val="20"/>
                <w:lang w:eastAsia="ru-RU"/>
              </w:rPr>
            </w:pPr>
          </w:p>
        </w:tc>
        <w:tc>
          <w:tcPr>
            <w:tcW w:w="371" w:type="pct"/>
            <w:shd w:val="clear" w:color="000000" w:fill="D9D9D9"/>
            <w:noWrap/>
            <w:vAlign w:val="center"/>
          </w:tcPr>
          <w:p w:rsidR="003F448A" w:rsidRPr="003F448A" w:rsidRDefault="003F448A"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144</w:t>
            </w:r>
          </w:p>
        </w:tc>
        <w:tc>
          <w:tcPr>
            <w:tcW w:w="334" w:type="pct"/>
            <w:shd w:val="clear" w:color="000000" w:fill="D9D9D9"/>
            <w:noWrap/>
            <w:vAlign w:val="center"/>
          </w:tcPr>
          <w:p w:rsidR="003F448A" w:rsidRPr="003F448A" w:rsidRDefault="00661433" w:rsidP="003F448A">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16</w:t>
            </w:r>
            <w:bookmarkStart w:id="0" w:name="_GoBack"/>
            <w:bookmarkEnd w:id="0"/>
          </w:p>
        </w:tc>
        <w:tc>
          <w:tcPr>
            <w:tcW w:w="258" w:type="pct"/>
            <w:shd w:val="clear" w:color="000000" w:fill="D9D9D9"/>
            <w:vAlign w:val="center"/>
          </w:tcPr>
          <w:p w:rsidR="003F448A" w:rsidRPr="003F448A" w:rsidRDefault="003F448A" w:rsidP="003F448A">
            <w:pPr>
              <w:spacing w:after="0" w:line="240" w:lineRule="auto"/>
              <w:rPr>
                <w:rFonts w:ascii="Times New Roman" w:eastAsia="Times New Roman" w:hAnsi="Times New Roman" w:cs="Times New Roman"/>
                <w:b/>
                <w:bCs/>
                <w:color w:val="000000"/>
                <w:sz w:val="24"/>
                <w:szCs w:val="24"/>
                <w:lang w:eastAsia="ru-RU"/>
              </w:rPr>
            </w:pPr>
          </w:p>
        </w:tc>
        <w:tc>
          <w:tcPr>
            <w:tcW w:w="370" w:type="pct"/>
            <w:shd w:val="clear" w:color="000000" w:fill="D9D9D9"/>
            <w:noWrap/>
            <w:vAlign w:val="center"/>
          </w:tcPr>
          <w:p w:rsidR="003F448A" w:rsidRPr="003F448A" w:rsidRDefault="003F448A" w:rsidP="00661433">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1</w:t>
            </w:r>
            <w:r w:rsidR="00661433">
              <w:rPr>
                <w:rFonts w:ascii="Times New Roman" w:eastAsia="Times New Roman" w:hAnsi="Times New Roman" w:cs="Times New Roman"/>
                <w:b/>
                <w:bCs/>
                <w:color w:val="000000"/>
                <w:sz w:val="24"/>
                <w:szCs w:val="24"/>
                <w:lang w:eastAsia="ru-RU"/>
              </w:rPr>
              <w:t>15</w:t>
            </w:r>
            <w:r w:rsidR="00265D18">
              <w:rPr>
                <w:rFonts w:ascii="Times New Roman" w:eastAsia="Times New Roman" w:hAnsi="Times New Roman" w:cs="Times New Roman"/>
                <w:b/>
                <w:bCs/>
                <w:color w:val="000000"/>
                <w:sz w:val="24"/>
                <w:szCs w:val="24"/>
                <w:lang w:eastAsia="ru-RU"/>
              </w:rPr>
              <w:t xml:space="preserve"> </w:t>
            </w:r>
          </w:p>
        </w:tc>
        <w:tc>
          <w:tcPr>
            <w:tcW w:w="297" w:type="pct"/>
            <w:shd w:val="clear" w:color="000000" w:fill="D9D9D9"/>
            <w:vAlign w:val="center"/>
          </w:tcPr>
          <w:p w:rsidR="003F448A" w:rsidRPr="003F448A" w:rsidRDefault="003F448A"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13</w:t>
            </w:r>
          </w:p>
        </w:tc>
        <w:tc>
          <w:tcPr>
            <w:tcW w:w="648" w:type="pct"/>
            <w:shd w:val="clear" w:color="000000" w:fill="D9D9D9"/>
            <w:noWrap/>
            <w:vAlign w:val="bottom"/>
            <w:hideMark/>
          </w:tcPr>
          <w:p w:rsidR="003F448A" w:rsidRPr="003F448A" w:rsidRDefault="003F448A" w:rsidP="003F448A">
            <w:pPr>
              <w:spacing w:after="0" w:line="240" w:lineRule="auto"/>
              <w:jc w:val="center"/>
              <w:rPr>
                <w:rFonts w:ascii="Times New Roman" w:eastAsia="Times New Roman" w:hAnsi="Times New Roman" w:cs="Times New Roman"/>
                <w:b/>
                <w:bCs/>
                <w:color w:val="000000"/>
                <w:sz w:val="20"/>
                <w:szCs w:val="20"/>
                <w:lang w:eastAsia="ru-RU"/>
              </w:rPr>
            </w:pP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r w:rsidR="00813B85">
        <w:rPr>
          <w:rFonts w:ascii="Times New Roman" w:eastAsia="Times New Roman" w:hAnsi="Times New Roman" w:cs="Times New Roman"/>
          <w:b/>
          <w:i/>
          <w:sz w:val="24"/>
          <w:szCs w:val="24"/>
          <w:lang w:eastAsia="ru-RU"/>
        </w:rPr>
        <w:t>2</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Введение. История грима. Функции и назначение грима в прошлой и современной сценографии </w:t>
      </w:r>
    </w:p>
    <w:p w:rsidR="005A71D5" w:rsidRPr="005A71D5" w:rsidRDefault="005A71D5" w:rsidP="005A71D5">
      <w:pPr>
        <w:spacing w:after="0" w:line="240" w:lineRule="auto"/>
        <w:ind w:firstLine="72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Грим</w:t>
      </w:r>
      <w:r w:rsidRPr="005A71D5">
        <w:rPr>
          <w:rFonts w:ascii="Times New Roman" w:eastAsia="Times New Roman" w:hAnsi="Times New Roman" w:cs="Times New Roman"/>
          <w:sz w:val="24"/>
          <w:szCs w:val="24"/>
          <w:lang w:eastAsia="ru-RU"/>
        </w:rPr>
        <w:t xml:space="preserve">   как   средство    художественной    выразительности, является важным   элементом   сценографии, способствующим   раскрытию   замысла режиссёра, художника-постановщика; средство художественной выразительности, способствующее перевоплощению актёра, нахождению определённого внутреннего состояния, завершающий процесс при создании театрального образа.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Особенность грима как неотъемлемой части сценического образа: усиление наглядности и конкретности образа, выявление наиболее типического и характерного во внутренней сущности образа, преображение внешности актера для раскрытия возрастных, национальных, психологических и социальных признаков образа.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История возникновения и развития искусства театрального грима как искусства изменения лица актера, изучается в контексте истории театра: Древняя Греция, Рим (маски); средневековые мистерии, миракли; маски комедии дрель арте; грим французского театра XVII-XIII века; реалистический грим ХIХ-ХХ вв.; театральные маски Востока.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Значение русской школы гримировального и актёрского искусства; фотографии актёров в гриме МХТ, Малого театра; гримы мастеров-гримёров династии </w:t>
      </w:r>
      <w:r w:rsidRPr="005A71D5">
        <w:rPr>
          <w:rFonts w:ascii="Times New Roman" w:eastAsia="Times New Roman" w:hAnsi="Times New Roman" w:cs="Times New Roman"/>
          <w:i/>
          <w:sz w:val="24"/>
          <w:szCs w:val="24"/>
          <w:lang w:eastAsia="ru-RU"/>
        </w:rPr>
        <w:t>Гремиславских</w:t>
      </w:r>
      <w:r w:rsidRPr="005A71D5">
        <w:rPr>
          <w:rFonts w:ascii="Times New Roman" w:eastAsia="Times New Roman" w:hAnsi="Times New Roman" w:cs="Times New Roman"/>
          <w:sz w:val="24"/>
          <w:szCs w:val="24"/>
          <w:lang w:eastAsia="ru-RU"/>
        </w:rPr>
        <w:t xml:space="preserve">, уникальные гримы-образы </w:t>
      </w:r>
      <w:r w:rsidRPr="005A71D5">
        <w:rPr>
          <w:rFonts w:ascii="Times New Roman" w:eastAsia="Times New Roman" w:hAnsi="Times New Roman" w:cs="Times New Roman"/>
          <w:i/>
          <w:sz w:val="24"/>
          <w:szCs w:val="24"/>
          <w:lang w:eastAsia="ru-RU"/>
        </w:rPr>
        <w:t>А.П.Ленского</w:t>
      </w:r>
      <w:r w:rsidRPr="005A71D5">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i/>
          <w:sz w:val="24"/>
          <w:szCs w:val="24"/>
          <w:lang w:eastAsia="ru-RU"/>
        </w:rPr>
        <w:t>К.С.Станиславского, Ф.И.Шаляпина</w:t>
      </w:r>
      <w:r w:rsidRPr="005A71D5">
        <w:rPr>
          <w:rFonts w:ascii="Times New Roman" w:eastAsia="Times New Roman" w:hAnsi="Times New Roman" w:cs="Times New Roman"/>
          <w:sz w:val="24"/>
          <w:szCs w:val="24"/>
          <w:lang w:eastAsia="ru-RU"/>
        </w:rPr>
        <w:t xml:space="preserve"> и других мастеров ведущих театров Москвы и Петербурга; сопоставление грима одного образа, в исполнении разных артистов, в разное время.</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Основные функции театрального грима, его значение в прошлой сценографии; отличия в сравнении с гримами кино; современные тенденции грима – «облегчение», приближение к макияжу и др. Макияж в театре, образный грим-макияж на подиуме.</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Оборудование гримерной</w:t>
      </w:r>
      <w:r w:rsidRPr="005A71D5">
        <w:rPr>
          <w:rFonts w:ascii="Times New Roman" w:eastAsia="Times New Roman" w:hAnsi="Times New Roman" w:cs="Times New Roman"/>
          <w:sz w:val="24"/>
          <w:szCs w:val="24"/>
          <w:lang w:eastAsia="ru-RU"/>
        </w:rPr>
        <w:t xml:space="preserve"> – </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столы, зеркала (большие и ручные), достаточный свет, окна со шторами, раковина с холодной и горячей водой; шкафы для хранения гримировальных средств и посижу; вентиляция.</w:t>
      </w:r>
    </w:p>
    <w:p w:rsidR="005A71D5" w:rsidRPr="005A71D5" w:rsidRDefault="005A71D5" w:rsidP="005A71D5">
      <w:pPr>
        <w:spacing w:after="0" w:line="240" w:lineRule="auto"/>
        <w:ind w:firstLine="36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i/>
          <w:sz w:val="24"/>
          <w:szCs w:val="24"/>
          <w:lang w:eastAsia="ru-RU"/>
        </w:rPr>
        <w:t>Основные гримировальные средства и инструменты:</w:t>
      </w:r>
      <w:r w:rsidRPr="005A71D5">
        <w:rPr>
          <w:rFonts w:ascii="Times New Roman" w:eastAsia="Times New Roman" w:hAnsi="Times New Roman" w:cs="Times New Roman"/>
          <w:sz w:val="24"/>
          <w:szCs w:val="24"/>
          <w:lang w:eastAsia="ru-RU"/>
        </w:rPr>
        <w:t xml:space="preserve"> гримировальные коробки, пудра всех тонов, декоративная косметика, гигиеническая косметика (кремы, мыло, салфетки и др.); тона, морилки, клей для усов и бород; гуммоз и различная пластика для лица; достаточный объем постижерных изделий: исторические парики, бороды, усы, бакенбарды, шиньоны и др.; колонковые кисти 3-5 номеров, губки, ножницы, шпильки, заколки и др.   История развития гримировальных красок, их состав.</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Основы косметологии. Гигиена грима. Техника безопасности.</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Строение кожи, массажные линии, правила наиболее безопасного нанесения и снятия тона, грунтовки на лицо и шею.  Значение и функции кожи в жизнедеятельности человека. </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 xml:space="preserve">Гигиена грима: </w:t>
      </w:r>
      <w:r w:rsidRPr="005A71D5">
        <w:rPr>
          <w:rFonts w:ascii="Times New Roman" w:eastAsia="Times New Roman" w:hAnsi="Times New Roman" w:cs="Times New Roman"/>
          <w:sz w:val="24"/>
          <w:szCs w:val="24"/>
          <w:lang w:eastAsia="ru-RU"/>
        </w:rPr>
        <w:t>чистота гримировальных средств, помещения, стола,</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рук. Основные косметические и гигиенические средства в гриме, макияже.</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Техника безопасности:</w:t>
      </w:r>
      <w:r w:rsidRPr="005A71D5">
        <w:rPr>
          <w:rFonts w:ascii="Times New Roman" w:eastAsia="Times New Roman" w:hAnsi="Times New Roman" w:cs="Times New Roman"/>
          <w:sz w:val="24"/>
          <w:szCs w:val="24"/>
          <w:lang w:eastAsia="ru-RU"/>
        </w:rPr>
        <w:t xml:space="preserve"> исправная электропроводка, наличие аптечки,</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правильное пользование режущими предметами, клеем и средствами грима.</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«Проблемная» кожа и грим. Правила снятия грима.</w:t>
      </w:r>
    </w:p>
    <w:p w:rsidR="005A71D5" w:rsidRPr="005A71D5" w:rsidRDefault="005A71D5" w:rsidP="005A71D5">
      <w:pPr>
        <w:spacing w:after="0" w:line="240" w:lineRule="auto"/>
        <w:ind w:firstLine="360"/>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sz w:val="24"/>
          <w:szCs w:val="24"/>
          <w:lang w:eastAsia="ru-RU"/>
        </w:rPr>
        <w:tab/>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Цветовой спектр. Основные цвета в гриме, макияже</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Основные изобразительные термины и понятия в гриме: тон, полутон, линия (линейный грим), рефлекс, цвет, блик, колорит, «насыщенный», «разбавленный», «теплый», «холодный» цвета гримировальных красок; хроматическая и ахроматическая </w:t>
      </w:r>
      <w:r w:rsidRPr="005A71D5">
        <w:rPr>
          <w:rFonts w:ascii="Times New Roman" w:eastAsia="Times New Roman" w:hAnsi="Times New Roman" w:cs="Times New Roman"/>
          <w:sz w:val="24"/>
          <w:szCs w:val="24"/>
          <w:lang w:eastAsia="ru-RU"/>
        </w:rPr>
        <w:lastRenderedPageBreak/>
        <w:t xml:space="preserve">гамма цветов. Психология восприятия цвета.   Символика цвета, рисунка в масках театра «Кабуки». </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Цветовые типы лица: «лето-зима», «весна-осень» и др. Цветовая «диагностика» лица.  Использование в гриме, макияже</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История создания методики: швейцарский художник-исследователь </w:t>
      </w:r>
      <w:r w:rsidRPr="005A71D5">
        <w:rPr>
          <w:rFonts w:ascii="Times New Roman" w:eastAsia="Times New Roman" w:hAnsi="Times New Roman" w:cs="Times New Roman"/>
          <w:i/>
          <w:sz w:val="24"/>
          <w:szCs w:val="24"/>
          <w:lang w:eastAsia="ru-RU"/>
        </w:rPr>
        <w:t>ИоханнесИттен</w:t>
      </w:r>
      <w:r w:rsidRPr="005A71D5">
        <w:rPr>
          <w:rFonts w:ascii="Times New Roman" w:eastAsia="Times New Roman" w:hAnsi="Times New Roman" w:cs="Times New Roman"/>
          <w:sz w:val="24"/>
          <w:szCs w:val="24"/>
          <w:lang w:eastAsia="ru-RU"/>
        </w:rPr>
        <w:t xml:space="preserve"> (60-70 е г. ХХ в). Необходимость методики при дневном макияже для схемы грима-макияжа молодого лица, в сценическом гриме, для профессионального подбора цвета декоративной косметики и грима в создании единой гармоничной цветовой гаммы грима-макияжа.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w:t>
      </w:r>
      <w:r w:rsidRPr="005A71D5">
        <w:rPr>
          <w:rFonts w:ascii="Times New Roman" w:eastAsia="Times New Roman" w:hAnsi="Times New Roman" w:cs="Times New Roman"/>
          <w:i/>
          <w:sz w:val="24"/>
          <w:szCs w:val="24"/>
          <w:lang w:eastAsia="ru-RU"/>
        </w:rPr>
        <w:t>Лето-зима</w:t>
      </w:r>
      <w:r w:rsidRPr="005A71D5">
        <w:rPr>
          <w:rFonts w:ascii="Times New Roman" w:eastAsia="Times New Roman" w:hAnsi="Times New Roman" w:cs="Times New Roman"/>
          <w:sz w:val="24"/>
          <w:szCs w:val="24"/>
          <w:lang w:eastAsia="ru-RU"/>
        </w:rPr>
        <w:t xml:space="preserve">» - «холодная» подсветка кожи и холодная гамма макияжа.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w:t>
      </w:r>
      <w:r w:rsidRPr="005A71D5">
        <w:rPr>
          <w:rFonts w:ascii="Times New Roman" w:eastAsia="Times New Roman" w:hAnsi="Times New Roman" w:cs="Times New Roman"/>
          <w:i/>
          <w:sz w:val="24"/>
          <w:szCs w:val="24"/>
          <w:lang w:eastAsia="ru-RU"/>
        </w:rPr>
        <w:t>Весна-осень</w:t>
      </w:r>
      <w:r w:rsidRPr="005A71D5">
        <w:rPr>
          <w:rFonts w:ascii="Times New Roman" w:eastAsia="Times New Roman" w:hAnsi="Times New Roman" w:cs="Times New Roman"/>
          <w:sz w:val="24"/>
          <w:szCs w:val="24"/>
          <w:lang w:eastAsia="ru-RU"/>
        </w:rPr>
        <w:t>» - «теплая» подсветка кожи и тёплая гамма макияжа.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Смешанные типы, «оливковая зима» - более сложное решение грима-макияжа. Цвет и стиль. Основные цвета одежды. Определение своего цветового типа. Применение методики для сценического, мужского грима, макияжа.</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Косметика, грим-макияж. Цвет и стиль</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Основные свойства современной декоративной косметики: лечебные, прозрачность, богатство цветовой палитры и др.; правила нанесения тона, грунтовки, их подбор по цвету. Соединение приемов грима и макияжа в театре и на подиуме.</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Грим, костюм, декорации: рефлексы. Взаимосвязь сценографии и цветовой композиции грима, насыщенности его рисунка. </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Грим и свет.</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Зависимость цвета общего тона, румян, цвета губ, подводки глаз, волос от цвета театрального освещения при использовании насыщенных цветных светофильтров. Ослабление или усиление до черноты цвета губ, румян, подводки при неправильном подборе цвета грима-макияжа. Эксперименты с насыщенными цветными фильтрами и цветом грима: быстрое трансформирование образа Фауста (</w:t>
      </w:r>
      <w:r w:rsidRPr="005A71D5">
        <w:rPr>
          <w:rFonts w:ascii="Times New Roman" w:eastAsia="Times New Roman" w:hAnsi="Times New Roman" w:cs="Times New Roman"/>
          <w:i/>
          <w:sz w:val="24"/>
          <w:szCs w:val="24"/>
          <w:lang w:eastAsia="ru-RU"/>
        </w:rPr>
        <w:t>И.Гёте</w:t>
      </w:r>
      <w:r w:rsidRPr="005A71D5">
        <w:rPr>
          <w:rFonts w:ascii="Times New Roman" w:eastAsia="Times New Roman" w:hAnsi="Times New Roman" w:cs="Times New Roman"/>
          <w:sz w:val="24"/>
          <w:szCs w:val="24"/>
          <w:lang w:eastAsia="ru-RU"/>
        </w:rPr>
        <w:t xml:space="preserve"> «Фауст») с помощью насыщенного красного или зелёного света (молодой или старый </w:t>
      </w:r>
      <w:r w:rsidRPr="005A71D5">
        <w:rPr>
          <w:rFonts w:ascii="Times New Roman" w:eastAsia="Times New Roman" w:hAnsi="Times New Roman" w:cs="Times New Roman"/>
          <w:i/>
          <w:sz w:val="24"/>
          <w:szCs w:val="24"/>
          <w:lang w:eastAsia="ru-RU"/>
        </w:rPr>
        <w:t>Фауст</w:t>
      </w:r>
      <w:r w:rsidRPr="005A71D5">
        <w:rPr>
          <w:rFonts w:ascii="Times New Roman" w:eastAsia="Times New Roman" w:hAnsi="Times New Roman" w:cs="Times New Roman"/>
          <w:sz w:val="24"/>
          <w:szCs w:val="24"/>
          <w:lang w:eastAsia="ru-RU"/>
        </w:rPr>
        <w:t xml:space="preserve"> без изменения грима). Таблицы соответствия грима и света </w:t>
      </w:r>
      <w:r w:rsidRPr="005A71D5">
        <w:rPr>
          <w:rFonts w:ascii="Times New Roman" w:eastAsia="Times New Roman" w:hAnsi="Times New Roman" w:cs="Times New Roman"/>
          <w:i/>
          <w:sz w:val="24"/>
          <w:szCs w:val="24"/>
          <w:lang w:eastAsia="ru-RU"/>
        </w:rPr>
        <w:t>Р.Д. Раугула</w:t>
      </w:r>
      <w:r w:rsidRPr="005A71D5">
        <w:rPr>
          <w:rFonts w:ascii="Times New Roman" w:eastAsia="Times New Roman" w:hAnsi="Times New Roman" w:cs="Times New Roman"/>
          <w:sz w:val="24"/>
          <w:szCs w:val="24"/>
          <w:lang w:eastAsia="ru-RU"/>
        </w:rPr>
        <w:t>.</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Изобразительные приемы в гриме, макияже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Повторение материала по цветоведению с объяснением основных живописных приемов, заимствованных из портретной живописи. Изменение пластики, деталей лица живописными приемами. Большие возможности цвета и линии в коррекции, изменении рисунка глаз, рта, носа и др.   Использование бликов, усиливающих живопись, рисунок грима.</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Подбор индивидуального общего тона, грунтовки; создание моделирующих (теневых) цветов грима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Подбор индивидуального общего тона, грунтовки под определенный цвет лица или цвет волос, парика, костюма. Обучение навыку смешения цветов для создания светлых или темных оттенков для затенения боковых поверхностей носа, лба, скул; бликов – для выявления объемных частей лица; создание   оттенков красного, синего, зеленого и других цветов оттеночного ряда гримировальной коробки; технология работы с профессиональной пудрой, использование пудры для закрепления грима, макияжа, моделировки.</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Анатомические основы грима. Строение лицевой части</w:t>
      </w:r>
      <w:r>
        <w:rPr>
          <w:rFonts w:ascii="Times New Roman" w:eastAsia="Times New Roman" w:hAnsi="Times New Roman" w:cs="Times New Roman"/>
          <w:b/>
          <w:sz w:val="24"/>
          <w:szCs w:val="24"/>
          <w:lang w:eastAsia="ru-RU"/>
        </w:rPr>
        <w:t xml:space="preserve"> </w:t>
      </w:r>
      <w:r w:rsidRPr="005A71D5">
        <w:rPr>
          <w:rFonts w:ascii="Times New Roman" w:eastAsia="Times New Roman" w:hAnsi="Times New Roman" w:cs="Times New Roman"/>
          <w:b/>
          <w:sz w:val="24"/>
          <w:szCs w:val="24"/>
          <w:lang w:eastAsia="ru-RU"/>
        </w:rPr>
        <w:t xml:space="preserve">черепа. Морфология. Типы и формы лица Анатомическая проработка </w:t>
      </w:r>
    </w:p>
    <w:p w:rsidR="005A71D5" w:rsidRPr="005A71D5" w:rsidRDefault="005A71D5" w:rsidP="005A71D5">
      <w:pPr>
        <w:spacing w:after="0" w:line="240" w:lineRule="auto"/>
        <w:ind w:hanging="2160"/>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лица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Значение знаний анатомии лица в профессиональном выполнении сложных, острохарактерных гримов, в изображении определенной пластики лица (худое или полное, плоское или удлинённое); увеличение или уменьшение формы лба, скул, носа, подбородка. Необходимость анатомических знаний в профессиональном макияже.</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Анатомическое строение головы</w:t>
      </w:r>
      <w:r w:rsidRPr="005A71D5">
        <w:rPr>
          <w:rFonts w:ascii="Times New Roman" w:eastAsia="Times New Roman" w:hAnsi="Times New Roman" w:cs="Times New Roman"/>
          <w:sz w:val="24"/>
          <w:szCs w:val="24"/>
          <w:lang w:eastAsia="ru-RU"/>
        </w:rPr>
        <w:t xml:space="preserve">: основные кости лицевой части черепа, участвующие в пластике лица: лобная, височные, скуловые, верхне-и-нижнечелюстные, и др.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lastRenderedPageBreak/>
        <w:t>Анатомическая проработка лица</w:t>
      </w:r>
      <w:r w:rsidRPr="005A71D5">
        <w:rPr>
          <w:rFonts w:ascii="Times New Roman" w:eastAsia="Times New Roman" w:hAnsi="Times New Roman" w:cs="Times New Roman"/>
          <w:sz w:val="24"/>
          <w:szCs w:val="24"/>
          <w:lang w:eastAsia="ru-RU"/>
        </w:rPr>
        <w:t xml:space="preserve">   –   изображение   основных выпуклостей и впадин на основе анатомических знаний строения лицевой части черепа с использованием живописных приемов грима, его акцентов (блики-тени); использование изображения   основных выпуклостей и впадин в схеме грима худого, старого лица, национальном гриме.</w:t>
      </w:r>
    </w:p>
    <w:p w:rsidR="005A71D5" w:rsidRPr="005A71D5" w:rsidRDefault="005A71D5" w:rsidP="005A71D5">
      <w:pPr>
        <w:spacing w:after="0" w:line="240" w:lineRule="auto"/>
        <w:ind w:hanging="2160"/>
        <w:rPr>
          <w:rFonts w:ascii="Times New Roman" w:eastAsia="Times New Roman" w:hAnsi="Times New Roman" w:cs="Times New Roman"/>
          <w:i/>
          <w:sz w:val="24"/>
          <w:szCs w:val="24"/>
          <w:lang w:eastAsia="ru-RU"/>
        </w:rPr>
      </w:pPr>
      <w:r w:rsidRPr="005A71D5">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ab/>
      </w:r>
      <w:r w:rsidRPr="005A71D5">
        <w:rPr>
          <w:rFonts w:ascii="Times New Roman" w:eastAsia="Times New Roman" w:hAnsi="Times New Roman" w:cs="Times New Roman"/>
          <w:i/>
          <w:sz w:val="24"/>
          <w:szCs w:val="24"/>
          <w:lang w:eastAsia="ru-RU"/>
        </w:rPr>
        <w:t>Морфология</w:t>
      </w:r>
      <w:r w:rsidRPr="005A71D5">
        <w:rPr>
          <w:rFonts w:ascii="Times New Roman" w:eastAsia="Times New Roman" w:hAnsi="Times New Roman" w:cs="Times New Roman"/>
          <w:sz w:val="24"/>
          <w:szCs w:val="24"/>
          <w:lang w:eastAsia="ru-RU"/>
        </w:rPr>
        <w:t xml:space="preserve"> – наука о строении тела, черепа его формах.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Формы лица</w:t>
      </w:r>
      <w:r w:rsidRPr="005A71D5">
        <w:rPr>
          <w:rFonts w:ascii="Times New Roman" w:eastAsia="Times New Roman" w:hAnsi="Times New Roman" w:cs="Times New Roman"/>
          <w:sz w:val="24"/>
          <w:szCs w:val="24"/>
          <w:lang w:eastAsia="ru-RU"/>
        </w:rPr>
        <w:t>: соответствие формы лица с геометрической формой:</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круглое (круг), овальное (овал), треугольное (треугольник), квадратное</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 xml:space="preserve">(квадрат) и т д.; физиогномика и </w:t>
      </w:r>
      <w:r>
        <w:rPr>
          <w:rFonts w:ascii="Times New Roman" w:eastAsia="Times New Roman" w:hAnsi="Times New Roman" w:cs="Times New Roman"/>
          <w:sz w:val="24"/>
          <w:szCs w:val="24"/>
          <w:lang w:eastAsia="ru-RU"/>
        </w:rPr>
        <w:t>ф</w:t>
      </w:r>
      <w:r w:rsidRPr="005A71D5">
        <w:rPr>
          <w:rFonts w:ascii="Times New Roman" w:eastAsia="Times New Roman" w:hAnsi="Times New Roman" w:cs="Times New Roman"/>
          <w:sz w:val="24"/>
          <w:szCs w:val="24"/>
          <w:lang w:eastAsia="ru-RU"/>
        </w:rPr>
        <w:t>ормы лица, деталей лица. Возрастные изменения в пластике лица.  Необходимость знаний морфологии при</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изображении   разных пластических особенностей    театральных образов,</w:t>
      </w:r>
      <w:r>
        <w:rPr>
          <w:rFonts w:ascii="Times New Roman" w:eastAsia="Times New Roman" w:hAnsi="Times New Roman" w:cs="Times New Roman"/>
          <w:sz w:val="24"/>
          <w:szCs w:val="24"/>
          <w:lang w:eastAsia="ru-RU"/>
        </w:rPr>
        <w:t xml:space="preserve"> к</w:t>
      </w:r>
      <w:r w:rsidRPr="005A71D5">
        <w:rPr>
          <w:rFonts w:ascii="Times New Roman" w:eastAsia="Times New Roman" w:hAnsi="Times New Roman" w:cs="Times New Roman"/>
          <w:sz w:val="24"/>
          <w:szCs w:val="24"/>
          <w:lang w:eastAsia="ru-RU"/>
        </w:rPr>
        <w:t>оррекции    формы, деталей    лица в профессиональном овладении</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искусства грима, макияжа. «</w:t>
      </w:r>
      <w:r w:rsidRPr="005A71D5">
        <w:rPr>
          <w:rFonts w:ascii="Times New Roman" w:eastAsia="Times New Roman" w:hAnsi="Times New Roman" w:cs="Times New Roman"/>
          <w:i/>
          <w:sz w:val="24"/>
          <w:szCs w:val="24"/>
          <w:lang w:eastAsia="ru-RU"/>
        </w:rPr>
        <w:t>Чтение</w:t>
      </w:r>
      <w:r w:rsidRPr="005A71D5">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i/>
          <w:sz w:val="24"/>
          <w:szCs w:val="24"/>
          <w:lang w:eastAsia="ru-RU"/>
        </w:rPr>
        <w:t>лица</w:t>
      </w:r>
      <w:r w:rsidRPr="005A71D5">
        <w:rPr>
          <w:rFonts w:ascii="Times New Roman" w:eastAsia="Times New Roman" w:hAnsi="Times New Roman" w:cs="Times New Roman"/>
          <w:sz w:val="24"/>
          <w:szCs w:val="24"/>
          <w:lang w:eastAsia="ru-RU"/>
        </w:rPr>
        <w:t>: соответствие черт характера</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формы и деталей лица; основные сведения из физиогномики.</w:t>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Моделирование лица в гриме.  Коррекция формы и деталей лица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Моделирование лица, его деталей – выявление, подчеркивание их объемов, корректировка «неправильных» форм, деталей лица для острохарактерного грима. Определенная схема нанесения «теплых», «холодных» оттенков моделировки. Профессиональное нанесение моделирующих румян, бликов. Соответствие цвета, насыщенности теневых красок с общим тоном, грунтовкой.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Изменение формы лица в гриме: удлинение; увеличение, округление или искажение (искривление) объемов лица, его деталей в схемах грима, при создании острохарактерных гримов–образов.</w:t>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 xml:space="preserve"> Детали лица. Коррекция в гриме, макияже.  Изменение формы лица, деталей лица в гриме</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Физиогномическая характеристика определенных черт лица, их расположение на лице, форма, ось. Изменение формы лба, скул, носа, подбородка – подготовка к схемам грима. Изменение и корректировка рисунка бровей, глаз, рта для макияжа и для острохарактерного грима. Подбор цвета декоративной косметики для глаз, бровей, румян, рта. Приемы «убирания» бровей, изменения направления оси глаз, объема носа, рта.</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Пластическая проработка объемов, деталей лица: геометрические формы («обруб»)</w:t>
      </w:r>
    </w:p>
    <w:p w:rsidR="005A71D5" w:rsidRPr="005A71D5" w:rsidRDefault="005A71D5" w:rsidP="005A71D5">
      <w:pPr>
        <w:spacing w:after="0" w:line="240" w:lineRule="auto"/>
        <w:ind w:firstLine="360"/>
        <w:jc w:val="both"/>
        <w:rPr>
          <w:rFonts w:ascii="Times New Roman" w:eastAsia="Times New Roman" w:hAnsi="Times New Roman" w:cs="Times New Roman"/>
          <w:i/>
          <w:sz w:val="24"/>
          <w:szCs w:val="24"/>
          <w:lang w:eastAsia="ru-RU"/>
        </w:rPr>
      </w:pPr>
      <w:r w:rsidRPr="005A71D5">
        <w:rPr>
          <w:rFonts w:ascii="Times New Roman" w:eastAsia="Times New Roman" w:hAnsi="Times New Roman" w:cs="Times New Roman"/>
          <w:sz w:val="24"/>
          <w:szCs w:val="24"/>
          <w:lang w:eastAsia="ru-RU"/>
        </w:rPr>
        <w:tab/>
        <w:t>а)</w:t>
      </w:r>
      <w:r w:rsidRPr="005A71D5">
        <w:rPr>
          <w:rFonts w:ascii="Times New Roman" w:eastAsia="Times New Roman" w:hAnsi="Times New Roman" w:cs="Times New Roman"/>
          <w:i/>
          <w:sz w:val="24"/>
          <w:szCs w:val="24"/>
          <w:lang w:eastAsia="ru-RU"/>
        </w:rPr>
        <w:t xml:space="preserve"> Правильные геометрические формы («обруб»).</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Резкая прорисовка деталей лица по принципу геометрических форм: нос – призма, лоб – призма, и т.д., помогающая понять объемную структуру лица, его пластику.</w:t>
      </w:r>
    </w:p>
    <w:p w:rsidR="005A71D5" w:rsidRPr="005A71D5" w:rsidRDefault="005A71D5" w:rsidP="005A71D5">
      <w:pPr>
        <w:spacing w:after="0" w:line="240" w:lineRule="auto"/>
        <w:ind w:firstLine="360"/>
        <w:jc w:val="both"/>
        <w:rPr>
          <w:rFonts w:ascii="Times New Roman" w:eastAsia="Times New Roman" w:hAnsi="Times New Roman" w:cs="Times New Roman"/>
          <w:i/>
          <w:sz w:val="24"/>
          <w:szCs w:val="24"/>
          <w:lang w:eastAsia="ru-RU"/>
        </w:rPr>
      </w:pPr>
      <w:r w:rsidRPr="005A71D5">
        <w:rPr>
          <w:rFonts w:ascii="Times New Roman" w:eastAsia="Times New Roman" w:hAnsi="Times New Roman" w:cs="Times New Roman"/>
          <w:sz w:val="24"/>
          <w:szCs w:val="24"/>
          <w:lang w:eastAsia="ru-RU"/>
        </w:rPr>
        <w:tab/>
        <w:t>б)</w:t>
      </w:r>
      <w:r w:rsidRPr="005A71D5">
        <w:rPr>
          <w:rFonts w:ascii="Times New Roman" w:eastAsia="Times New Roman" w:hAnsi="Times New Roman" w:cs="Times New Roman"/>
          <w:i/>
          <w:sz w:val="24"/>
          <w:szCs w:val="24"/>
          <w:lang w:eastAsia="ru-RU"/>
        </w:rPr>
        <w:t xml:space="preserve"> Искаженные геометрические формы (асимметриях).</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Помогает увидеть в искаженных формах, деталей лица изменение психологического рисунка лица, что будет необходимым в сложных гримах.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в)</w:t>
      </w:r>
      <w:r w:rsidRPr="005A71D5">
        <w:rPr>
          <w:rFonts w:ascii="Times New Roman" w:eastAsia="Times New Roman" w:hAnsi="Times New Roman" w:cs="Times New Roman"/>
          <w:i/>
          <w:sz w:val="24"/>
          <w:szCs w:val="24"/>
          <w:lang w:eastAsia="ru-RU"/>
        </w:rPr>
        <w:t xml:space="preserve"> Круглые формы.</w:t>
      </w:r>
      <w:r w:rsidRPr="005A71D5">
        <w:rPr>
          <w:rFonts w:ascii="Times New Roman" w:eastAsia="Times New Roman" w:hAnsi="Times New Roman" w:cs="Times New Roman"/>
          <w:sz w:val="24"/>
          <w:szCs w:val="24"/>
          <w:lang w:eastAsia="ru-RU"/>
        </w:rPr>
        <w:t xml:space="preserve"> Округлая прорисовка деталей лица, необходимая    в гриме полного лица. </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 xml:space="preserve">  Грим «Череп»</w:t>
      </w:r>
      <w:r w:rsidRPr="005A71D5">
        <w:rPr>
          <w:rFonts w:ascii="Times New Roman" w:eastAsia="Times New Roman" w:hAnsi="Times New Roman" w:cs="Times New Roman"/>
          <w:sz w:val="24"/>
          <w:szCs w:val="24"/>
          <w:lang w:eastAsia="ru-RU"/>
        </w:rPr>
        <w:t xml:space="preserve"> - сложный грим с использованием   линейного рисунка, плоскостной проработки, определённого цветового решения.  Завершается подготовительный период переходом к схемам грима.</w:t>
      </w:r>
      <w:r w:rsidRPr="005A71D5">
        <w:rPr>
          <w:rFonts w:ascii="Times New Roman" w:eastAsia="Times New Roman" w:hAnsi="Times New Roman" w:cs="Times New Roman"/>
          <w:sz w:val="24"/>
          <w:szCs w:val="24"/>
          <w:lang w:eastAsia="ru-RU"/>
        </w:rPr>
        <w:tab/>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Классические пропорции лица</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ab/>
        <w:t xml:space="preserve">«Формула красоты» (Пифагор, V в. до н.э), идеал (канон) красоты (Поликлетт, V в. до н.э); «Закон золотого сечения» (Возрождение, ХV в.) или «классические пропорции лица», используемые в академическом искусстве, портретной живописи, корректирующем сценическом гриме, в профессиональном макияже.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Дискуссионность, противоречивость феномена «идеала красоты» в эстетике, философии, в гриме, макияже.</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Молодое красивое лицо. Макияж и декоративная косметика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Использование приемов и средств макияжа. Подбор основы, тон-базы, грунтовки, общего тона. Корректировка «проблемной» кожи (акне, камедоны и т.д.), формы и деталей лица.  Соответствие макияжа стилю, цвету костюма, лица, назначение макияжа.  </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Сценический грим. Схема естественного румянца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lastRenderedPageBreak/>
        <w:t xml:space="preserve">Сценический грим </w:t>
      </w:r>
      <w:r w:rsidRPr="005A71D5">
        <w:rPr>
          <w:rFonts w:ascii="Times New Roman" w:eastAsia="Times New Roman" w:hAnsi="Times New Roman" w:cs="Times New Roman"/>
          <w:sz w:val="24"/>
          <w:szCs w:val="24"/>
          <w:lang w:eastAsia="ru-RU"/>
        </w:rPr>
        <w:t xml:space="preserve">–   корректирующая функция грима без изображения характерных черт. Сценические правила грима (плотность рисунка, цвета грима) при близко или далеко расположенной сцене. Профессиональный грим-макияж для сцены и его отличие от бытового «натурального» макияжа.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Профессиональная схема нанесения румян при определенной форме лица в гриме, макияже.  Схема естественного румянца – нанесение румян по определённым зонам лица для изображения здоровья, молодости в гриме, макияже; при плотном общем тоне, грунтовке.</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Мужской сценический грим, макияж</w:t>
      </w:r>
    </w:p>
    <w:p w:rsidR="005A71D5" w:rsidRPr="005A71D5" w:rsidRDefault="005A71D5" w:rsidP="005A71D5">
      <w:pPr>
        <w:spacing w:after="0" w:line="240" w:lineRule="auto"/>
        <w:ind w:firstLine="708"/>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sz w:val="24"/>
          <w:szCs w:val="24"/>
          <w:lang w:eastAsia="ru-RU"/>
        </w:rPr>
        <w:t>Мужской макияж, грим, корректная проработка черт лица, где основным является убирание дефектов кожи лица, «мужская» моделировка лица; использование жирового грима, приемов киногрима.</w:t>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Театральные приёмы камуфляжа – омоложения лица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Театральные приемы «омоложения» лица (подтяжки), камуфляж (высветление морщин), омолаживающие приемы грима-макияжа, использование средств косметологии (маски, кремы); правильность подготовки лица к гриму, подбора декоративной косметики.</w:t>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Приёмы подтягивания носа, век</w:t>
      </w:r>
    </w:p>
    <w:p w:rsidR="005A71D5" w:rsidRPr="005A71D5" w:rsidRDefault="005A71D5" w:rsidP="005A71D5">
      <w:pPr>
        <w:spacing w:after="0" w:line="240" w:lineRule="auto"/>
        <w:ind w:firstLine="72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Сложные приёмы подтягиванияноса и других частей лица (складок на нижней челюсти для омоложения) проводится до нанесения грима полосками тонкой шёлковой ткани, которая становится незаметной при нанесении на неё театрального клея.   Актёрам целесообразно знать эти приёмы, т.к. они хорошо изменяют пластику лица. </w:t>
      </w: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sz w:val="24"/>
          <w:szCs w:val="24"/>
          <w:lang w:eastAsia="ru-RU"/>
        </w:rPr>
        <w:tab/>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Худое лицо</w:t>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sz w:val="24"/>
          <w:szCs w:val="24"/>
          <w:lang w:eastAsia="ru-RU"/>
        </w:rPr>
        <w:t>Использование приемов моделирования. Выявление костной структуры лица. «Холодный» колорит цветовой гаммы грима. Вертикальная композиция грима. Худое, болезненное лицо (дистрофия) – обостренный рисунок грима. Использование схемы при сужении широкого, полного лица.</w:t>
      </w: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i/>
          <w:sz w:val="24"/>
          <w:szCs w:val="24"/>
          <w:lang w:eastAsia="ru-RU"/>
        </w:rPr>
        <w:t>Акцент в схеме гриме</w:t>
      </w:r>
      <w:r w:rsidRPr="005A71D5">
        <w:rPr>
          <w:rFonts w:ascii="Times New Roman" w:eastAsia="Times New Roman" w:hAnsi="Times New Roman" w:cs="Times New Roman"/>
          <w:sz w:val="24"/>
          <w:szCs w:val="24"/>
          <w:lang w:eastAsia="ru-RU"/>
        </w:rPr>
        <w:t xml:space="preserve"> – подскуловые и глазничные впадины, острый рисунок носа.</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Полное лицо</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Выявление мышечно-жировой структуры лица. Округлая прорисовка деталей лица: округлый рисунок щек, подбородка, носа, полные губы. «Теплая», красновато-коричневая гамма. Горизонтальная композиция грима. Старые приемы: толщинки из ваты, папье-маше.</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Акцент в схеме грима</w:t>
      </w:r>
      <w:r w:rsidRPr="005A71D5">
        <w:rPr>
          <w:rFonts w:ascii="Times New Roman" w:eastAsia="Times New Roman" w:hAnsi="Times New Roman" w:cs="Times New Roman"/>
          <w:sz w:val="24"/>
          <w:szCs w:val="24"/>
          <w:lang w:eastAsia="ru-RU"/>
        </w:rPr>
        <w:t xml:space="preserve"> – полные щеки, яркий румянец, полные губы.</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Грим подростка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Использование схем грима полного лица. Приемы «омоложения» лица: «естественный» румянец, округление глаз, убирание четкого рисунка бровей, губ; синяки, ссадины, щербинка на зубах. Подтяжка носа, веснушки. Соответствующая возрасту прическа.</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Мимические мышцы лица. Физиогномика, типы темперамента: холерик, сангвиник, меланхолик, флегматик</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Строение мимических мышц, их отличие от других. Проработка на лице основных мимических мышц (прием </w:t>
      </w:r>
      <w:r w:rsidRPr="005A71D5">
        <w:rPr>
          <w:rFonts w:ascii="Times New Roman" w:eastAsia="Times New Roman" w:hAnsi="Times New Roman" w:cs="Times New Roman"/>
          <w:i/>
          <w:sz w:val="24"/>
          <w:szCs w:val="24"/>
          <w:lang w:eastAsia="ru-RU"/>
        </w:rPr>
        <w:t>Экорше</w:t>
      </w:r>
      <w:r w:rsidRPr="005A71D5">
        <w:rPr>
          <w:rFonts w:ascii="Times New Roman" w:eastAsia="Times New Roman" w:hAnsi="Times New Roman" w:cs="Times New Roman"/>
          <w:sz w:val="24"/>
          <w:szCs w:val="24"/>
          <w:lang w:eastAsia="ru-RU"/>
        </w:rPr>
        <w:t xml:space="preserve">). Работа определенных мышц при разных эмоциональных состояниях человека. Опыты анатомов с действием слабых токов на определенные группы мимических мышц. Учение о темпераменте человека от </w:t>
      </w:r>
      <w:r w:rsidRPr="005A71D5">
        <w:rPr>
          <w:rFonts w:ascii="Times New Roman" w:eastAsia="Times New Roman" w:hAnsi="Times New Roman" w:cs="Times New Roman"/>
          <w:i/>
          <w:sz w:val="24"/>
          <w:szCs w:val="24"/>
          <w:lang w:eastAsia="ru-RU"/>
        </w:rPr>
        <w:t xml:space="preserve">Гиппократа </w:t>
      </w:r>
      <w:r w:rsidRPr="005A71D5">
        <w:rPr>
          <w:rFonts w:ascii="Times New Roman" w:eastAsia="Times New Roman" w:hAnsi="Times New Roman" w:cs="Times New Roman"/>
          <w:sz w:val="24"/>
          <w:szCs w:val="24"/>
          <w:lang w:eastAsia="ru-RU"/>
        </w:rPr>
        <w:t>до</w:t>
      </w:r>
      <w:r w:rsidRPr="005A71D5">
        <w:rPr>
          <w:rFonts w:ascii="Times New Roman" w:eastAsia="Times New Roman" w:hAnsi="Times New Roman" w:cs="Times New Roman"/>
          <w:i/>
          <w:sz w:val="24"/>
          <w:szCs w:val="24"/>
          <w:lang w:eastAsia="ru-RU"/>
        </w:rPr>
        <w:t xml:space="preserve"> Фрейда, Павлова</w:t>
      </w:r>
      <w:r w:rsidRPr="005A71D5">
        <w:rPr>
          <w:rFonts w:ascii="Times New Roman" w:eastAsia="Times New Roman" w:hAnsi="Times New Roman" w:cs="Times New Roman"/>
          <w:sz w:val="24"/>
          <w:szCs w:val="24"/>
          <w:lang w:eastAsia="ru-RU"/>
        </w:rPr>
        <w:t>. Основные психологические характеристики, разные аспекты в физиогномике холерика, меланхолика, сангвиника, флегматика.</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Изображение основных мимических выражений лица: радость, злость (гнев), печаль</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Прорисовка устойчивых эмоциональных окрасок внешних форм, деталей лица. Определение основных акцентов в гриме, его композиционного построения. Психолого-физиогномические характеристики: злое – </w:t>
      </w:r>
      <w:r w:rsidRPr="005A71D5">
        <w:rPr>
          <w:rFonts w:ascii="Times New Roman" w:eastAsia="Times New Roman" w:hAnsi="Times New Roman" w:cs="Times New Roman"/>
          <w:i/>
          <w:sz w:val="24"/>
          <w:szCs w:val="24"/>
          <w:lang w:eastAsia="ru-RU"/>
        </w:rPr>
        <w:t>холерик</w:t>
      </w:r>
      <w:r w:rsidRPr="005A71D5">
        <w:rPr>
          <w:rFonts w:ascii="Times New Roman" w:eastAsia="Times New Roman" w:hAnsi="Times New Roman" w:cs="Times New Roman"/>
          <w:sz w:val="24"/>
          <w:szCs w:val="24"/>
          <w:lang w:eastAsia="ru-RU"/>
        </w:rPr>
        <w:t xml:space="preserve">; веселое – </w:t>
      </w:r>
      <w:r w:rsidRPr="005A71D5">
        <w:rPr>
          <w:rFonts w:ascii="Times New Roman" w:eastAsia="Times New Roman" w:hAnsi="Times New Roman" w:cs="Times New Roman"/>
          <w:i/>
          <w:sz w:val="24"/>
          <w:szCs w:val="24"/>
          <w:lang w:eastAsia="ru-RU"/>
        </w:rPr>
        <w:t>сангвиник</w:t>
      </w:r>
      <w:r w:rsidRPr="005A71D5">
        <w:rPr>
          <w:rFonts w:ascii="Times New Roman" w:eastAsia="Times New Roman" w:hAnsi="Times New Roman" w:cs="Times New Roman"/>
          <w:sz w:val="24"/>
          <w:szCs w:val="24"/>
          <w:lang w:eastAsia="ru-RU"/>
        </w:rPr>
        <w:t xml:space="preserve">; печальное – </w:t>
      </w:r>
      <w:r w:rsidRPr="005A71D5">
        <w:rPr>
          <w:rFonts w:ascii="Times New Roman" w:eastAsia="Times New Roman" w:hAnsi="Times New Roman" w:cs="Times New Roman"/>
          <w:i/>
          <w:sz w:val="24"/>
          <w:szCs w:val="24"/>
          <w:lang w:eastAsia="ru-RU"/>
        </w:rPr>
        <w:t>меланхолик</w:t>
      </w:r>
      <w:r w:rsidRPr="005A71D5">
        <w:rPr>
          <w:rFonts w:ascii="Times New Roman" w:eastAsia="Times New Roman" w:hAnsi="Times New Roman" w:cs="Times New Roman"/>
          <w:sz w:val="24"/>
          <w:szCs w:val="24"/>
          <w:lang w:eastAsia="ru-RU"/>
        </w:rPr>
        <w:t xml:space="preserve">, безразличное – </w:t>
      </w:r>
      <w:r w:rsidRPr="005A71D5">
        <w:rPr>
          <w:rFonts w:ascii="Times New Roman" w:eastAsia="Times New Roman" w:hAnsi="Times New Roman" w:cs="Times New Roman"/>
          <w:i/>
          <w:sz w:val="24"/>
          <w:szCs w:val="24"/>
          <w:lang w:eastAsia="ru-RU"/>
        </w:rPr>
        <w:t>флегматик</w:t>
      </w:r>
      <w:r w:rsidRPr="005A71D5">
        <w:rPr>
          <w:rFonts w:ascii="Times New Roman" w:eastAsia="Times New Roman" w:hAnsi="Times New Roman" w:cs="Times New Roman"/>
          <w:sz w:val="24"/>
          <w:szCs w:val="24"/>
          <w:lang w:eastAsia="ru-RU"/>
        </w:rPr>
        <w:t xml:space="preserve">. Несколько рисунков грима </w:t>
      </w:r>
      <w:r w:rsidRPr="005A71D5">
        <w:rPr>
          <w:rFonts w:ascii="Times New Roman" w:eastAsia="Times New Roman" w:hAnsi="Times New Roman" w:cs="Times New Roman"/>
          <w:i/>
          <w:sz w:val="24"/>
          <w:szCs w:val="24"/>
          <w:lang w:eastAsia="ru-RU"/>
        </w:rPr>
        <w:t>холерика</w:t>
      </w:r>
      <w:r w:rsidRPr="005A71D5">
        <w:rPr>
          <w:rFonts w:ascii="Times New Roman" w:eastAsia="Times New Roman" w:hAnsi="Times New Roman" w:cs="Times New Roman"/>
          <w:sz w:val="24"/>
          <w:szCs w:val="24"/>
          <w:lang w:eastAsia="ru-RU"/>
        </w:rPr>
        <w:t xml:space="preserve">: 1) </w:t>
      </w:r>
      <w:r w:rsidRPr="005A71D5">
        <w:rPr>
          <w:rFonts w:ascii="Times New Roman" w:eastAsia="Times New Roman" w:hAnsi="Times New Roman" w:cs="Times New Roman"/>
          <w:sz w:val="24"/>
          <w:szCs w:val="24"/>
          <w:lang w:eastAsia="ru-RU"/>
        </w:rPr>
        <w:lastRenderedPageBreak/>
        <w:t xml:space="preserve">подвижный, легкий, 2) тяжелый, фанатичный; </w:t>
      </w:r>
      <w:r w:rsidRPr="005A71D5">
        <w:rPr>
          <w:rFonts w:ascii="Times New Roman" w:eastAsia="Times New Roman" w:hAnsi="Times New Roman" w:cs="Times New Roman"/>
          <w:i/>
          <w:sz w:val="24"/>
          <w:szCs w:val="24"/>
          <w:lang w:eastAsia="ru-RU"/>
        </w:rPr>
        <w:t>меланхолика</w:t>
      </w:r>
      <w:r w:rsidRPr="005A71D5">
        <w:rPr>
          <w:rFonts w:ascii="Times New Roman" w:eastAsia="Times New Roman" w:hAnsi="Times New Roman" w:cs="Times New Roman"/>
          <w:sz w:val="24"/>
          <w:szCs w:val="24"/>
          <w:lang w:eastAsia="ru-RU"/>
        </w:rPr>
        <w:t xml:space="preserve">: 1) аскет, 2) поэт-романтик, 3) </w:t>
      </w:r>
      <w:r w:rsidRPr="005A71D5">
        <w:rPr>
          <w:rFonts w:ascii="Times New Roman" w:eastAsia="Times New Roman" w:hAnsi="Times New Roman" w:cs="Times New Roman"/>
          <w:i/>
          <w:sz w:val="24"/>
          <w:szCs w:val="24"/>
          <w:lang w:eastAsia="ru-RU"/>
        </w:rPr>
        <w:t>Пьеро</w:t>
      </w:r>
      <w:r w:rsidRPr="005A71D5">
        <w:rPr>
          <w:rFonts w:ascii="Times New Roman" w:eastAsia="Times New Roman" w:hAnsi="Times New Roman" w:cs="Times New Roman"/>
          <w:sz w:val="24"/>
          <w:szCs w:val="24"/>
          <w:lang w:eastAsia="ru-RU"/>
        </w:rPr>
        <w:t xml:space="preserve">.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Одновременное изображение на лице разных мимических состояний – первые опыты по овладению сложного характерного грима. </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Изменение пластики лица, деталей лица. Гуммоз</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Изменение или коррекция формы носа, скул, подбородка. Приемы работы с гуммозом – специальным материалом для изменения пластики лица. Его состав, способы его смягчения. Сложная техника, требующая определенных навыков, неоднократного повторения заданий по изменению формы носа. Гримы </w:t>
      </w:r>
      <w:r w:rsidRPr="005A71D5">
        <w:rPr>
          <w:rFonts w:ascii="Times New Roman" w:eastAsia="Times New Roman" w:hAnsi="Times New Roman" w:cs="Times New Roman"/>
          <w:i/>
          <w:sz w:val="24"/>
          <w:szCs w:val="24"/>
          <w:lang w:eastAsia="ru-RU"/>
        </w:rPr>
        <w:t>Ф.Шаляпина</w:t>
      </w:r>
      <w:r w:rsidRPr="005A71D5">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i/>
          <w:sz w:val="24"/>
          <w:szCs w:val="24"/>
          <w:lang w:eastAsia="ru-RU"/>
        </w:rPr>
        <w:t>Н.Хмелёва, М.Чехова</w:t>
      </w:r>
      <w:r w:rsidRPr="005A71D5">
        <w:rPr>
          <w:rFonts w:ascii="Times New Roman" w:eastAsia="Times New Roman" w:hAnsi="Times New Roman" w:cs="Times New Roman"/>
          <w:sz w:val="24"/>
          <w:szCs w:val="24"/>
          <w:lang w:eastAsia="ru-RU"/>
        </w:rPr>
        <w:t xml:space="preserve"> и др. Готовые изделия из латекса, резины. Правила налепки гуммоза, его маскировки мастикой, пудрой, определенным цветом грима. </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 xml:space="preserve"> Комбинированные, фактурные приемы грима: шрамы, ожоги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Живописно-объемные приемы изображения дефектов кожи из ваты, лигнина (салфеток), гуммоза, желирующих средств (с</w:t>
      </w:r>
      <w:r>
        <w:rPr>
          <w:rFonts w:ascii="Times New Roman" w:eastAsia="Times New Roman" w:hAnsi="Times New Roman" w:cs="Times New Roman"/>
          <w:sz w:val="24"/>
          <w:szCs w:val="24"/>
          <w:lang w:eastAsia="ru-RU"/>
        </w:rPr>
        <w:t>и</w:t>
      </w:r>
      <w:r w:rsidRPr="005A71D5">
        <w:rPr>
          <w:rFonts w:ascii="Times New Roman" w:eastAsia="Times New Roman" w:hAnsi="Times New Roman" w:cs="Times New Roman"/>
          <w:sz w:val="24"/>
          <w:szCs w:val="24"/>
          <w:lang w:eastAsia="ru-RU"/>
        </w:rPr>
        <w:t>ликона) для имитации запекшейся крови, слез, синяка, шрамов, рваных ран. Специалисты по спецэффектам – отдельная профессия гримера, соединяющая профессии патологоанатома, биохимика, скульптора и т.д. Увеличенный интерес к изображению дефектов пластики, деталей лица, в связи с постановками мистико-фантастических, сказочных, детективных по характеру спектаклей.</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Постиж и грим. Основные виды театральных париков, бород, усов. Приемы надевания, наклеивания, маскировки</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Первичные волосяные изделия: крепе, тресс, шиньоны, локоны. Возникновение париков в древних государствах – Египте, Ассирии, Вавилоне, Древней Греции, Риме; формы, материалы. Парик как символ социальной принадлежности. Изменение формы причесок на париках в зависимости от объективных и субъективных факторов. Французские   парики, прически XVII-XVIII века. Быстрая смена силуэта причёски. Парик как символ и атрибут королевской власти. Исчезновение моды на парики в ХIХ веке. Возрождение моды на парики в 60-е годы ХХ века. Театральные парики. Основные виды усов и бород: большие (окладные), маленькие (эспаньолки), средние, «чеховские», «анри катр», и т.д. Приемы надевания и закрепления парика.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Приемы: подготовка лица, наклеивание бороды до нанесения усов до общего тона, закрепление на растяжке («ч-и-из»), маскировка с помощью крепе, зачеса на щеку волос, прорисовки волос гримом, маскировка монтюра (основы). Изображение небритости.</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Возрастной грим. Метод «постепенного» старения</w:t>
      </w:r>
    </w:p>
    <w:p w:rsidR="005A71D5" w:rsidRPr="005A71D5" w:rsidRDefault="005A71D5" w:rsidP="005A71D5">
      <w:pPr>
        <w:spacing w:after="0" w:line="240" w:lineRule="auto"/>
        <w:ind w:hanging="372"/>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Pr="005A71D5">
        <w:rPr>
          <w:rFonts w:ascii="Times New Roman" w:eastAsia="Times New Roman" w:hAnsi="Times New Roman" w:cs="Times New Roman"/>
          <w:i/>
          <w:sz w:val="24"/>
          <w:szCs w:val="24"/>
          <w:lang w:eastAsia="ru-RU"/>
        </w:rPr>
        <w:t>Использование сложных приёмов, средств грима, постижа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Основная ошибка – прорисовка морщин на лбу («железные дороги»), у глаз («гусиные лапки»). Основные изменения на лице с возрастом – изменение пластики лица, «сползания» лица вниз, обесцвечивание лица, появление основных (носогубных) складок. В композиции грима - определение социального статуса, здоровья, характера, возраста героя. Прорисовка неровности контура нижней челюсти, носогубных складок, углубление глазничной впадины с акцентом у внутреннего угла верхнего века, затем прорисовка морщин методом фактурного приема, если это лицо простолюдина, бомжа, фермера. Метод киногрима (без общего тона).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Приемы седины: пудра, светлый грим, светлая морилка. Использование разбавленного клея ПВА (латекса) для изображения морщинистой сетки на коже лица, рук; в мужском образе -  бороды, усов, закрывающих молодое (и старое) лицо. Обязателен грим (старение) молодой шеи, рук. Использование париков с залысинами, лысиной, седых, с проседью. Приемы маскировка края лысины и лба актера.</w:t>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Возрастной грим + мимические выражения лица</w:t>
      </w:r>
    </w:p>
    <w:p w:rsidR="005A71D5" w:rsidRPr="005A71D5" w:rsidRDefault="005A71D5" w:rsidP="005A71D5">
      <w:pPr>
        <w:spacing w:after="0" w:line="240" w:lineRule="auto"/>
        <w:ind w:firstLine="567"/>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sz w:val="24"/>
          <w:szCs w:val="24"/>
          <w:lang w:eastAsia="ru-RU"/>
        </w:rPr>
        <w:t xml:space="preserve">Это изображение ярких возрастных изменений, показывающих определённый характер, социум, этнические особенности. С возрастом мимические характеристики усиливаются. Например, изображение на молодом европейском лице старого весёлого китайца или строгого (холеричного) и старого   японского самурая. Есть необходимость в </w:t>
      </w:r>
      <w:r w:rsidRPr="005A71D5">
        <w:rPr>
          <w:rFonts w:ascii="Times New Roman" w:eastAsia="Times New Roman" w:hAnsi="Times New Roman" w:cs="Times New Roman"/>
          <w:sz w:val="24"/>
          <w:szCs w:val="24"/>
          <w:lang w:eastAsia="ru-RU"/>
        </w:rPr>
        <w:lastRenderedPageBreak/>
        <w:t>возрастном гриме изобразить несколько мимических фиксаций, на одном лице одновременно для усложнения образа и гримировальной практики. Целесообразно выполнить несколько схем грима с соединением схемы возрастного лица: схему полного, худого, уродливого лица.</w:t>
      </w:r>
    </w:p>
    <w:p w:rsidR="005A71D5" w:rsidRPr="005A71D5" w:rsidRDefault="005A71D5" w:rsidP="005A71D5">
      <w:pPr>
        <w:tabs>
          <w:tab w:val="left" w:pos="1800"/>
        </w:tabs>
        <w:spacing w:after="0" w:line="240" w:lineRule="auto"/>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ХАРАКТЕРНЫЙ ГРИМ  </w:t>
      </w:r>
    </w:p>
    <w:p w:rsidR="005A71D5" w:rsidRPr="005A71D5" w:rsidRDefault="005A71D5" w:rsidP="005A71D5">
      <w:pPr>
        <w:spacing w:after="0" w:line="240" w:lineRule="auto"/>
        <w:ind w:firstLine="36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ab/>
        <w:t>Использование многих приемов грима, постижа, пластики. Особенности характерного грима. Характер человека в своей внутренней сущности и отражение его во внешности. Профессиональные отличия; влияние болезней, общественное положение, возраст изображаемого образа.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Пластика, характерные черты лица актера, мимическая подвижность. Сопоставление, нахождение типических черт характера образа в лице исполнителя. Средства, приемы, способствующие выявлению и приближению главных черт лица актера в изображении характерных черт образа.</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Образы русской классики</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Выполнение гримов-образов по схемам грима: «злого», «веселого», «печального», худого, полного лица и т.д. Использование технических средств и всех приемов гримирования при создании гримов-образов из произведений авторов классического репертуара: </w:t>
      </w:r>
      <w:r w:rsidRPr="005A71D5">
        <w:rPr>
          <w:rFonts w:ascii="Times New Roman" w:eastAsia="Times New Roman" w:hAnsi="Times New Roman" w:cs="Times New Roman"/>
          <w:i/>
          <w:sz w:val="24"/>
          <w:szCs w:val="24"/>
          <w:lang w:eastAsia="ru-RU"/>
        </w:rPr>
        <w:t>Н.В. Гоголь</w:t>
      </w:r>
      <w:r w:rsidRPr="005A71D5">
        <w:rPr>
          <w:rFonts w:ascii="Times New Roman" w:eastAsia="Times New Roman" w:hAnsi="Times New Roman" w:cs="Times New Roman"/>
          <w:sz w:val="24"/>
          <w:szCs w:val="24"/>
          <w:lang w:eastAsia="ru-RU"/>
        </w:rPr>
        <w:t xml:space="preserve"> – «Ревизор» и др., </w:t>
      </w:r>
      <w:r w:rsidRPr="005A71D5">
        <w:rPr>
          <w:rFonts w:ascii="Times New Roman" w:eastAsia="Times New Roman" w:hAnsi="Times New Roman" w:cs="Times New Roman"/>
          <w:i/>
          <w:sz w:val="24"/>
          <w:szCs w:val="24"/>
          <w:lang w:eastAsia="ru-RU"/>
        </w:rPr>
        <w:t>А.Н. Островский</w:t>
      </w:r>
      <w:r w:rsidRPr="005A71D5">
        <w:rPr>
          <w:rFonts w:ascii="Times New Roman" w:eastAsia="Times New Roman" w:hAnsi="Times New Roman" w:cs="Times New Roman"/>
          <w:sz w:val="24"/>
          <w:szCs w:val="24"/>
          <w:lang w:eastAsia="ru-RU"/>
        </w:rPr>
        <w:t xml:space="preserve"> – «Гроза» и др., </w:t>
      </w:r>
      <w:r w:rsidRPr="005A71D5">
        <w:rPr>
          <w:rFonts w:ascii="Times New Roman" w:eastAsia="Times New Roman" w:hAnsi="Times New Roman" w:cs="Times New Roman"/>
          <w:i/>
          <w:sz w:val="24"/>
          <w:szCs w:val="24"/>
          <w:lang w:eastAsia="ru-RU"/>
        </w:rPr>
        <w:t>А.С. Грибоедов</w:t>
      </w:r>
      <w:r w:rsidRPr="005A71D5">
        <w:rPr>
          <w:rFonts w:ascii="Times New Roman" w:eastAsia="Times New Roman" w:hAnsi="Times New Roman" w:cs="Times New Roman"/>
          <w:sz w:val="24"/>
          <w:szCs w:val="24"/>
          <w:lang w:eastAsia="ru-RU"/>
        </w:rPr>
        <w:t xml:space="preserve"> – «Горе от ума», </w:t>
      </w:r>
      <w:r w:rsidRPr="005A71D5">
        <w:rPr>
          <w:rFonts w:ascii="Times New Roman" w:eastAsia="Times New Roman" w:hAnsi="Times New Roman" w:cs="Times New Roman"/>
          <w:i/>
          <w:sz w:val="24"/>
          <w:szCs w:val="24"/>
          <w:lang w:eastAsia="ru-RU"/>
        </w:rPr>
        <w:t>Д.И. Фонвизин</w:t>
      </w:r>
      <w:r w:rsidRPr="005A71D5">
        <w:rPr>
          <w:rFonts w:ascii="Times New Roman" w:eastAsia="Times New Roman" w:hAnsi="Times New Roman" w:cs="Times New Roman"/>
          <w:sz w:val="24"/>
          <w:szCs w:val="24"/>
          <w:lang w:eastAsia="ru-RU"/>
        </w:rPr>
        <w:t xml:space="preserve"> – «Недоросль», </w:t>
      </w:r>
      <w:r w:rsidRPr="005A71D5">
        <w:rPr>
          <w:rFonts w:ascii="Times New Roman" w:eastAsia="Times New Roman" w:hAnsi="Times New Roman" w:cs="Times New Roman"/>
          <w:i/>
          <w:sz w:val="24"/>
          <w:szCs w:val="24"/>
          <w:lang w:eastAsia="ru-RU"/>
        </w:rPr>
        <w:t xml:space="preserve">М.Ю. Лермонтов </w:t>
      </w:r>
      <w:r w:rsidRPr="005A71D5">
        <w:rPr>
          <w:rFonts w:ascii="Times New Roman" w:eastAsia="Times New Roman" w:hAnsi="Times New Roman" w:cs="Times New Roman"/>
          <w:sz w:val="24"/>
          <w:szCs w:val="24"/>
          <w:lang w:eastAsia="ru-RU"/>
        </w:rPr>
        <w:t xml:space="preserve">– «Маскарад», </w:t>
      </w:r>
      <w:r w:rsidRPr="005A71D5">
        <w:rPr>
          <w:rFonts w:ascii="Times New Roman" w:eastAsia="Times New Roman" w:hAnsi="Times New Roman" w:cs="Times New Roman"/>
          <w:i/>
          <w:sz w:val="24"/>
          <w:szCs w:val="24"/>
          <w:lang w:eastAsia="ru-RU"/>
        </w:rPr>
        <w:t>А.С. Пушкин</w:t>
      </w:r>
      <w:r w:rsidRPr="005A71D5">
        <w:rPr>
          <w:rFonts w:ascii="Times New Roman" w:eastAsia="Times New Roman" w:hAnsi="Times New Roman" w:cs="Times New Roman"/>
          <w:sz w:val="24"/>
          <w:szCs w:val="24"/>
          <w:lang w:eastAsia="ru-RU"/>
        </w:rPr>
        <w:t xml:space="preserve"> – «Евгений Онегин», «Борис Годунов», </w:t>
      </w:r>
      <w:r w:rsidRPr="005A71D5">
        <w:rPr>
          <w:rFonts w:ascii="Times New Roman" w:eastAsia="Times New Roman" w:hAnsi="Times New Roman" w:cs="Times New Roman"/>
          <w:i/>
          <w:sz w:val="24"/>
          <w:szCs w:val="24"/>
          <w:lang w:eastAsia="ru-RU"/>
        </w:rPr>
        <w:t>А.П. Чехов</w:t>
      </w:r>
      <w:r w:rsidRPr="005A71D5">
        <w:rPr>
          <w:rFonts w:ascii="Times New Roman" w:eastAsia="Times New Roman" w:hAnsi="Times New Roman" w:cs="Times New Roman"/>
          <w:sz w:val="24"/>
          <w:szCs w:val="24"/>
          <w:lang w:eastAsia="ru-RU"/>
        </w:rPr>
        <w:t xml:space="preserve"> и др.</w:t>
      </w:r>
    </w:p>
    <w:p w:rsidR="005A71D5" w:rsidRPr="005A71D5" w:rsidRDefault="005A71D5" w:rsidP="005A71D5">
      <w:pPr>
        <w:spacing w:after="0" w:line="240" w:lineRule="auto"/>
        <w:ind w:firstLine="708"/>
        <w:jc w:val="both"/>
        <w:rPr>
          <w:rFonts w:ascii="Times New Roman" w:eastAsia="Times New Roman" w:hAnsi="Times New Roman" w:cs="Times New Roman"/>
          <w:i/>
          <w:sz w:val="24"/>
          <w:szCs w:val="24"/>
          <w:lang w:eastAsia="ru-RU"/>
        </w:rPr>
      </w:pPr>
      <w:r w:rsidRPr="005A71D5">
        <w:rPr>
          <w:rFonts w:ascii="Times New Roman" w:eastAsia="Times New Roman" w:hAnsi="Times New Roman" w:cs="Times New Roman"/>
          <w:i/>
          <w:sz w:val="24"/>
          <w:szCs w:val="24"/>
          <w:lang w:eastAsia="ru-RU"/>
        </w:rPr>
        <w:t>Последовательность поиска грима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Определение сценографии спектакля: режиссерская трактовка спектакля; цвет декораций, костюма, света; определяющий стиль в изобразительном искусстве. Подбор дополнительных изобразительных материалов (пластика, постиж, аксессуары, головной убор и др.).</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Просмотр фотоматериалов (гримы старых мастеров русской и зарубежных школ), иллюстративного материала (репродукции, посещение музеев, просмотр фильмов, видеозаписей); изучение эпохи, материальной культуры. Решение внешнего облика персонажа в ансамбле исполнителей других образов.</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Образы европейской классики</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В.Шекспир</w:t>
      </w:r>
      <w:r w:rsidRPr="005A71D5">
        <w:rPr>
          <w:rFonts w:ascii="Times New Roman" w:eastAsia="Times New Roman" w:hAnsi="Times New Roman" w:cs="Times New Roman"/>
          <w:sz w:val="24"/>
          <w:szCs w:val="24"/>
          <w:lang w:eastAsia="ru-RU"/>
        </w:rPr>
        <w:t xml:space="preserve"> – «Гамлет», «Отелло», «Король Лир»; </w:t>
      </w:r>
      <w:r w:rsidRPr="005A71D5">
        <w:rPr>
          <w:rFonts w:ascii="Times New Roman" w:eastAsia="Times New Roman" w:hAnsi="Times New Roman" w:cs="Times New Roman"/>
          <w:i/>
          <w:sz w:val="24"/>
          <w:szCs w:val="24"/>
          <w:lang w:eastAsia="ru-RU"/>
        </w:rPr>
        <w:t>Бомарше</w:t>
      </w:r>
      <w:r w:rsidRPr="005A71D5">
        <w:rPr>
          <w:rFonts w:ascii="Times New Roman" w:eastAsia="Times New Roman" w:hAnsi="Times New Roman" w:cs="Times New Roman"/>
          <w:sz w:val="24"/>
          <w:szCs w:val="24"/>
          <w:lang w:eastAsia="ru-RU"/>
        </w:rPr>
        <w:t xml:space="preserve"> – «Женитьба Фигаро»; </w:t>
      </w:r>
      <w:r w:rsidRPr="005A71D5">
        <w:rPr>
          <w:rFonts w:ascii="Times New Roman" w:eastAsia="Times New Roman" w:hAnsi="Times New Roman" w:cs="Times New Roman"/>
          <w:i/>
          <w:sz w:val="24"/>
          <w:szCs w:val="24"/>
          <w:lang w:eastAsia="ru-RU"/>
        </w:rPr>
        <w:t>Ж.Б. Мольер</w:t>
      </w:r>
      <w:r w:rsidRPr="005A71D5">
        <w:rPr>
          <w:rFonts w:ascii="Times New Roman" w:eastAsia="Times New Roman" w:hAnsi="Times New Roman" w:cs="Times New Roman"/>
          <w:sz w:val="24"/>
          <w:szCs w:val="24"/>
          <w:lang w:eastAsia="ru-RU"/>
        </w:rPr>
        <w:t xml:space="preserve"> – «Тартюф»; </w:t>
      </w:r>
      <w:r w:rsidRPr="005A71D5">
        <w:rPr>
          <w:rFonts w:ascii="Times New Roman" w:eastAsia="Times New Roman" w:hAnsi="Times New Roman" w:cs="Times New Roman"/>
          <w:i/>
          <w:sz w:val="24"/>
          <w:szCs w:val="24"/>
          <w:lang w:eastAsia="ru-RU"/>
        </w:rPr>
        <w:t>Шиллер</w:t>
      </w:r>
      <w:r w:rsidRPr="005A71D5">
        <w:rPr>
          <w:rFonts w:ascii="Times New Roman" w:eastAsia="Times New Roman" w:hAnsi="Times New Roman" w:cs="Times New Roman"/>
          <w:sz w:val="24"/>
          <w:szCs w:val="24"/>
          <w:lang w:eastAsia="ru-RU"/>
        </w:rPr>
        <w:t xml:space="preserve"> – «Коварство и любовь»; </w:t>
      </w:r>
      <w:r w:rsidRPr="005A71D5">
        <w:rPr>
          <w:rFonts w:ascii="Times New Roman" w:eastAsia="Times New Roman" w:hAnsi="Times New Roman" w:cs="Times New Roman"/>
          <w:i/>
          <w:sz w:val="24"/>
          <w:szCs w:val="24"/>
          <w:lang w:eastAsia="ru-RU"/>
        </w:rPr>
        <w:t>К. Гольдони</w:t>
      </w:r>
      <w:r w:rsidRPr="005A71D5">
        <w:rPr>
          <w:rFonts w:ascii="Times New Roman" w:eastAsia="Times New Roman" w:hAnsi="Times New Roman" w:cs="Times New Roman"/>
          <w:sz w:val="24"/>
          <w:szCs w:val="24"/>
          <w:lang w:eastAsia="ru-RU"/>
        </w:rPr>
        <w:t xml:space="preserve"> – «Слуга двух господ» и др. Просмотр иллюстраций, фотографий актёров в гриме старой и современной театральной школы. Сопоставление грима одного образа в разные эпохи, в разной сценографии.</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Острохарактерный грим – показ владения студентами всеми навыками, схемами и приемами грима, ориентации в изобразительном искусстве, драматургии, знании истории театра, костюма, прически. Подтверждение искусства мастерства актера.</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Портретный грим</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Современные концепции грима в решении классических образов и портретного грима. Сопоставление внешности актера и исторического лица: эпоха, возраст, пластика (объем) лица актера; их совпадение или несовпадение, которое можно подкорректировать гримом. «Омоложение», «старение», «изображение» болезненного состояния. Прическа, аксессуары, головные уборы эпохи. Идеалы красоты. Современные тенденции в решении портретных гримов – необязательность полного сходства, стилизация.</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СКАЗОЧНЫЙ ГРИМ</w:t>
      </w:r>
    </w:p>
    <w:p w:rsidR="005A71D5" w:rsidRPr="005A71D5" w:rsidRDefault="005A71D5" w:rsidP="005A71D5">
      <w:pPr>
        <w:spacing w:after="0" w:line="240" w:lineRule="auto"/>
        <w:ind w:firstLine="708"/>
        <w:jc w:val="both"/>
        <w:rPr>
          <w:rFonts w:ascii="Times New Roman" w:eastAsia="Times New Roman" w:hAnsi="Times New Roman" w:cs="Times New Roman"/>
          <w:i/>
          <w:sz w:val="24"/>
          <w:szCs w:val="24"/>
          <w:lang w:eastAsia="ru-RU"/>
        </w:rPr>
      </w:pPr>
      <w:r w:rsidRPr="005A71D5">
        <w:rPr>
          <w:rFonts w:ascii="Times New Roman" w:eastAsia="Times New Roman" w:hAnsi="Times New Roman" w:cs="Times New Roman"/>
          <w:i/>
          <w:sz w:val="24"/>
          <w:szCs w:val="24"/>
          <w:lang w:eastAsia="ru-RU"/>
        </w:rPr>
        <w:t>Гротеск, преувеличение формы, деталей лица, использование масок, пластики, постижа, париков и др.</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Сказки </w:t>
      </w:r>
      <w:r w:rsidRPr="005A71D5">
        <w:rPr>
          <w:rFonts w:ascii="Times New Roman" w:eastAsia="Times New Roman" w:hAnsi="Times New Roman" w:cs="Times New Roman"/>
          <w:i/>
          <w:sz w:val="24"/>
          <w:szCs w:val="24"/>
          <w:lang w:eastAsia="ru-RU"/>
        </w:rPr>
        <w:t>А.С. Пушкина</w:t>
      </w:r>
      <w:r w:rsidRPr="005A71D5">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i/>
          <w:sz w:val="24"/>
          <w:szCs w:val="24"/>
          <w:lang w:eastAsia="ru-RU"/>
        </w:rPr>
        <w:t xml:space="preserve">А.Н. Островского </w:t>
      </w:r>
      <w:r w:rsidRPr="005A71D5">
        <w:rPr>
          <w:rFonts w:ascii="Times New Roman" w:eastAsia="Times New Roman" w:hAnsi="Times New Roman" w:cs="Times New Roman"/>
          <w:sz w:val="24"/>
          <w:szCs w:val="24"/>
          <w:lang w:eastAsia="ru-RU"/>
        </w:rPr>
        <w:t xml:space="preserve">«Снегурочка», </w:t>
      </w:r>
      <w:r w:rsidRPr="005A71D5">
        <w:rPr>
          <w:rFonts w:ascii="Times New Roman" w:eastAsia="Times New Roman" w:hAnsi="Times New Roman" w:cs="Times New Roman"/>
          <w:i/>
          <w:sz w:val="24"/>
          <w:szCs w:val="24"/>
          <w:lang w:eastAsia="ru-RU"/>
        </w:rPr>
        <w:t>П. Ершова</w:t>
      </w:r>
      <w:r w:rsidRPr="005A71D5">
        <w:rPr>
          <w:rFonts w:ascii="Times New Roman" w:eastAsia="Times New Roman" w:hAnsi="Times New Roman" w:cs="Times New Roman"/>
          <w:sz w:val="24"/>
          <w:szCs w:val="24"/>
          <w:lang w:eastAsia="ru-RU"/>
        </w:rPr>
        <w:t xml:space="preserve"> «Конек-Горбунок», русские народные сказки. Гротеск, изображение разных форм деталей и пластики лица; широкое использование масок, пластики, постижа, разных подсобных средств (кожи, меха, верёвок, проволоки и т.д.).</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lastRenderedPageBreak/>
        <w:t>«Сказочная красота» -  реалистические, антропологические образы (</w:t>
      </w:r>
      <w:r w:rsidRPr="005A71D5">
        <w:rPr>
          <w:rFonts w:ascii="Times New Roman" w:eastAsia="Times New Roman" w:hAnsi="Times New Roman" w:cs="Times New Roman"/>
          <w:b/>
          <w:i/>
          <w:sz w:val="24"/>
          <w:szCs w:val="24"/>
          <w:lang w:eastAsia="ru-RU"/>
        </w:rPr>
        <w:t>царь, царица, царевна, Иванушка-дурачок</w:t>
      </w:r>
      <w:r w:rsidRPr="005A71D5">
        <w:rPr>
          <w:rFonts w:ascii="Times New Roman" w:eastAsia="Times New Roman" w:hAnsi="Times New Roman" w:cs="Times New Roman"/>
          <w:b/>
          <w:sz w:val="24"/>
          <w:szCs w:val="24"/>
          <w:lang w:eastAsia="ru-RU"/>
        </w:rPr>
        <w:t xml:space="preserve"> и др.)</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Отличие грима в спектакле-сказке от реалистического грима. Преувеличенность форм лица, пластики носа, щёк, скул. Сочетание лаконичности с фантазией. Выразительность живописных средств.</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Схемы грима молодого, красивого лица, подростка, возрастной грим, веселого, печального лица и т.д. Яркость, насыщенность цвета в гриме. Использование декоративной косметики, макияжа в изображении красивых образов. Современная «облегченная» традиция решения женских гримов-образов: царевны</w:t>
      </w:r>
      <w:r w:rsidRPr="005A71D5">
        <w:rPr>
          <w:rFonts w:ascii="Times New Roman" w:eastAsia="Times New Roman" w:hAnsi="Times New Roman" w:cs="Times New Roman"/>
          <w:i/>
          <w:sz w:val="24"/>
          <w:szCs w:val="24"/>
          <w:lang w:eastAsia="ru-RU"/>
        </w:rPr>
        <w:t>, царицы</w:t>
      </w:r>
      <w:r w:rsidRPr="005A71D5">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i/>
          <w:sz w:val="24"/>
          <w:szCs w:val="24"/>
          <w:lang w:eastAsia="ru-RU"/>
        </w:rPr>
        <w:t>Ивана-царевича</w:t>
      </w:r>
      <w:r w:rsidRPr="005A71D5">
        <w:rPr>
          <w:rFonts w:ascii="Times New Roman" w:eastAsia="Times New Roman" w:hAnsi="Times New Roman" w:cs="Times New Roman"/>
          <w:sz w:val="24"/>
          <w:szCs w:val="24"/>
          <w:lang w:eastAsia="ru-RU"/>
        </w:rPr>
        <w:t xml:space="preserve">.  Яркость рисунка грима, гротеск в изображении мамок, нянек, </w:t>
      </w:r>
      <w:r w:rsidRPr="005A71D5">
        <w:rPr>
          <w:rFonts w:ascii="Times New Roman" w:eastAsia="Times New Roman" w:hAnsi="Times New Roman" w:cs="Times New Roman"/>
          <w:i/>
          <w:sz w:val="24"/>
          <w:szCs w:val="24"/>
          <w:lang w:eastAsia="ru-RU"/>
        </w:rPr>
        <w:t>Иванушки-дурачка</w:t>
      </w:r>
      <w:r w:rsidRPr="005A71D5">
        <w:rPr>
          <w:rFonts w:ascii="Times New Roman" w:eastAsia="Times New Roman" w:hAnsi="Times New Roman" w:cs="Times New Roman"/>
          <w:sz w:val="24"/>
          <w:szCs w:val="24"/>
          <w:lang w:eastAsia="ru-RU"/>
        </w:rPr>
        <w:t xml:space="preserve"> и др.</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Фантастические, устрашающие, уродливые образы</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Использование всех приемов и схем грима, пластики. Преувеличенность, яркость рисунка грима. Широкое использование сказочных, цветных, необычных форм париков, масок, полумасок. Использование в фильмах-ужасах спецэффектов. Узнаваемость образов популярных масок. Современная сказочная сценография: увеличение роли костюма, декорации, света, пиротехники и др. Грим бабы Яги – синтез всех приемов грима и пластики; Кощея Бессмертного.</w:t>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 xml:space="preserve">МАСКИ    </w:t>
      </w:r>
    </w:p>
    <w:p w:rsidR="005A71D5" w:rsidRPr="005A71D5" w:rsidRDefault="005A71D5" w:rsidP="005A71D5">
      <w:pPr>
        <w:spacing w:after="0" w:line="240" w:lineRule="auto"/>
        <w:ind w:firstLine="708"/>
        <w:jc w:val="both"/>
        <w:rPr>
          <w:rFonts w:ascii="Times New Roman" w:eastAsia="Times New Roman" w:hAnsi="Times New Roman" w:cs="Times New Roman"/>
          <w:i/>
          <w:sz w:val="24"/>
          <w:szCs w:val="24"/>
          <w:lang w:eastAsia="ru-RU"/>
        </w:rPr>
      </w:pPr>
      <w:r w:rsidRPr="005A71D5">
        <w:rPr>
          <w:rFonts w:ascii="Times New Roman" w:eastAsia="Times New Roman" w:hAnsi="Times New Roman" w:cs="Times New Roman"/>
          <w:i/>
          <w:sz w:val="24"/>
          <w:szCs w:val="24"/>
          <w:lang w:eastAsia="ru-RU"/>
        </w:rPr>
        <w:t>Маска в контексте грима как традиционный (мифологические структуры этнической культуры) и театральный феномен, деформирующая лицо.</w:t>
      </w:r>
    </w:p>
    <w:p w:rsidR="005A71D5" w:rsidRPr="005A71D5" w:rsidRDefault="005A71D5" w:rsidP="005A71D5">
      <w:pPr>
        <w:spacing w:after="0" w:line="240" w:lineRule="auto"/>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Театральная маска</w:t>
      </w:r>
      <w:r w:rsidRPr="005A71D5">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b/>
          <w:sz w:val="24"/>
          <w:szCs w:val="24"/>
          <w:lang w:eastAsia="ru-RU"/>
        </w:rPr>
        <w:t>Маски театра Кабуки</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История искусства грима и роль маски в древнегреческом театре, в театре «</w:t>
      </w:r>
      <w:r w:rsidRPr="005A71D5">
        <w:rPr>
          <w:rFonts w:ascii="Times New Roman" w:eastAsia="Times New Roman" w:hAnsi="Times New Roman" w:cs="Times New Roman"/>
          <w:i/>
          <w:sz w:val="24"/>
          <w:szCs w:val="24"/>
          <w:lang w:eastAsia="ru-RU"/>
        </w:rPr>
        <w:t>Кабуки</w:t>
      </w:r>
      <w:r w:rsidRPr="005A71D5">
        <w:rPr>
          <w:rFonts w:ascii="Times New Roman" w:eastAsia="Times New Roman" w:hAnsi="Times New Roman" w:cs="Times New Roman"/>
          <w:sz w:val="24"/>
          <w:szCs w:val="24"/>
          <w:lang w:eastAsia="ru-RU"/>
        </w:rPr>
        <w:t>», «</w:t>
      </w:r>
      <w:r w:rsidRPr="005A71D5">
        <w:rPr>
          <w:rFonts w:ascii="Times New Roman" w:eastAsia="Times New Roman" w:hAnsi="Times New Roman" w:cs="Times New Roman"/>
          <w:i/>
          <w:sz w:val="24"/>
          <w:szCs w:val="24"/>
          <w:lang w:eastAsia="ru-RU"/>
        </w:rPr>
        <w:t>Но</w:t>
      </w:r>
      <w:r w:rsidRPr="005A71D5">
        <w:rPr>
          <w:rFonts w:ascii="Times New Roman" w:eastAsia="Times New Roman" w:hAnsi="Times New Roman" w:cs="Times New Roman"/>
          <w:sz w:val="24"/>
          <w:szCs w:val="24"/>
          <w:lang w:eastAsia="ru-RU"/>
        </w:rPr>
        <w:t>», «</w:t>
      </w:r>
      <w:r w:rsidRPr="005A71D5">
        <w:rPr>
          <w:rFonts w:ascii="Times New Roman" w:eastAsia="Times New Roman" w:hAnsi="Times New Roman" w:cs="Times New Roman"/>
          <w:i/>
          <w:sz w:val="24"/>
          <w:szCs w:val="24"/>
          <w:lang w:eastAsia="ru-RU"/>
        </w:rPr>
        <w:t>Пекинской опере</w:t>
      </w:r>
      <w:r w:rsidRPr="005A71D5">
        <w:rPr>
          <w:rFonts w:ascii="Times New Roman" w:eastAsia="Times New Roman" w:hAnsi="Times New Roman" w:cs="Times New Roman"/>
          <w:sz w:val="24"/>
          <w:szCs w:val="24"/>
          <w:lang w:eastAsia="ru-RU"/>
        </w:rPr>
        <w:t>», с определённой символикой цвета, линий в изображении положительных и отрицательных героев, женских, фантастических образов. Необходимость использования масок японского театра «</w:t>
      </w:r>
      <w:r w:rsidRPr="005A71D5">
        <w:rPr>
          <w:rFonts w:ascii="Times New Roman" w:eastAsia="Times New Roman" w:hAnsi="Times New Roman" w:cs="Times New Roman"/>
          <w:i/>
          <w:sz w:val="24"/>
          <w:szCs w:val="24"/>
          <w:lang w:eastAsia="ru-RU"/>
        </w:rPr>
        <w:t>Кабуки</w:t>
      </w:r>
      <w:r w:rsidRPr="005A71D5">
        <w:rPr>
          <w:rFonts w:ascii="Times New Roman" w:eastAsia="Times New Roman" w:hAnsi="Times New Roman" w:cs="Times New Roman"/>
          <w:sz w:val="24"/>
          <w:szCs w:val="24"/>
          <w:lang w:eastAsia="ru-RU"/>
        </w:rPr>
        <w:t xml:space="preserve">» (образ воина-аристократа Самурая) в тренинге по изображению разных мимических состояний лица, монголоидной расы.  </w:t>
      </w:r>
    </w:p>
    <w:p w:rsidR="005A71D5" w:rsidRPr="005A71D5" w:rsidRDefault="005A71D5" w:rsidP="005A71D5">
      <w:pPr>
        <w:spacing w:after="0" w:line="240" w:lineRule="auto"/>
        <w:ind w:firstLine="72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Острохарактерные (гротескные) образы полумасок в театре </w:t>
      </w:r>
      <w:r w:rsidRPr="005A71D5">
        <w:rPr>
          <w:rFonts w:ascii="Times New Roman" w:eastAsia="Times New Roman" w:hAnsi="Times New Roman" w:cs="Times New Roman"/>
          <w:i/>
          <w:sz w:val="24"/>
          <w:szCs w:val="24"/>
          <w:lang w:eastAsia="ru-RU"/>
        </w:rPr>
        <w:t>Аркадия Райкина</w:t>
      </w:r>
      <w:r w:rsidRPr="005A71D5">
        <w:rPr>
          <w:rFonts w:ascii="Times New Roman" w:eastAsia="Times New Roman" w:hAnsi="Times New Roman" w:cs="Times New Roman"/>
          <w:sz w:val="24"/>
          <w:szCs w:val="24"/>
          <w:lang w:eastAsia="ru-RU"/>
        </w:rPr>
        <w:t xml:space="preserve"> – гениальные жизненные наблюдения артиста, показывающие острые сатирические характеристики образов. </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Цирковой грим. Маски «Рыжего» и «Белого» клоуна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Маска </w:t>
      </w:r>
      <w:r w:rsidRPr="005A71D5">
        <w:rPr>
          <w:rFonts w:ascii="Times New Roman" w:eastAsia="Times New Roman" w:hAnsi="Times New Roman" w:cs="Times New Roman"/>
          <w:i/>
          <w:sz w:val="24"/>
          <w:szCs w:val="24"/>
          <w:lang w:eastAsia="ru-RU"/>
        </w:rPr>
        <w:t>Пьеро</w:t>
      </w:r>
      <w:r w:rsidRPr="005A71D5">
        <w:rPr>
          <w:rFonts w:ascii="Times New Roman" w:eastAsia="Times New Roman" w:hAnsi="Times New Roman" w:cs="Times New Roman"/>
          <w:sz w:val="24"/>
          <w:szCs w:val="24"/>
          <w:lang w:eastAsia="ru-RU"/>
        </w:rPr>
        <w:t xml:space="preserve"> и </w:t>
      </w:r>
      <w:r w:rsidRPr="005A71D5">
        <w:rPr>
          <w:rFonts w:ascii="Times New Roman" w:eastAsia="Times New Roman" w:hAnsi="Times New Roman" w:cs="Times New Roman"/>
          <w:i/>
          <w:sz w:val="24"/>
          <w:szCs w:val="24"/>
          <w:lang w:eastAsia="ru-RU"/>
        </w:rPr>
        <w:t>Арлекина</w:t>
      </w:r>
      <w:r w:rsidRPr="005A71D5">
        <w:rPr>
          <w:rFonts w:ascii="Times New Roman" w:eastAsia="Times New Roman" w:hAnsi="Times New Roman" w:cs="Times New Roman"/>
          <w:sz w:val="24"/>
          <w:szCs w:val="24"/>
          <w:lang w:eastAsia="ru-RU"/>
        </w:rPr>
        <w:t xml:space="preserve">. История развития маски </w:t>
      </w:r>
      <w:r w:rsidRPr="005A71D5">
        <w:rPr>
          <w:rFonts w:ascii="Times New Roman" w:eastAsia="Times New Roman" w:hAnsi="Times New Roman" w:cs="Times New Roman"/>
          <w:i/>
          <w:sz w:val="24"/>
          <w:szCs w:val="24"/>
          <w:lang w:eastAsia="ru-RU"/>
        </w:rPr>
        <w:t>Арлекина</w:t>
      </w:r>
      <w:r w:rsidRPr="005A71D5">
        <w:rPr>
          <w:rFonts w:ascii="Times New Roman" w:eastAsia="Times New Roman" w:hAnsi="Times New Roman" w:cs="Times New Roman"/>
          <w:sz w:val="24"/>
          <w:szCs w:val="24"/>
          <w:lang w:eastAsia="ru-RU"/>
        </w:rPr>
        <w:t xml:space="preserve"> от XVI до XX   века; популярность маски в цирке, пантомиме, музыкальных спектаклях («Арлекины» - XIX в.).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Появление маски </w:t>
      </w:r>
      <w:r w:rsidRPr="005A71D5">
        <w:rPr>
          <w:rFonts w:ascii="Times New Roman" w:eastAsia="Times New Roman" w:hAnsi="Times New Roman" w:cs="Times New Roman"/>
          <w:i/>
          <w:sz w:val="24"/>
          <w:szCs w:val="24"/>
          <w:lang w:eastAsia="ru-RU"/>
        </w:rPr>
        <w:t>Пьеро</w:t>
      </w:r>
      <w:r w:rsidRPr="005A71D5">
        <w:rPr>
          <w:rFonts w:ascii="Times New Roman" w:eastAsia="Times New Roman" w:hAnsi="Times New Roman" w:cs="Times New Roman"/>
          <w:sz w:val="24"/>
          <w:szCs w:val="24"/>
          <w:lang w:eastAsia="ru-RU"/>
        </w:rPr>
        <w:t xml:space="preserve"> – </w:t>
      </w:r>
      <w:r w:rsidRPr="005A71D5">
        <w:rPr>
          <w:rFonts w:ascii="Times New Roman" w:eastAsia="Times New Roman" w:hAnsi="Times New Roman" w:cs="Times New Roman"/>
          <w:i/>
          <w:sz w:val="24"/>
          <w:szCs w:val="24"/>
          <w:lang w:eastAsia="ru-RU"/>
        </w:rPr>
        <w:t>ГаспарДебюро</w:t>
      </w:r>
      <w:r w:rsidRPr="005A71D5">
        <w:rPr>
          <w:rFonts w:ascii="Times New Roman" w:eastAsia="Times New Roman" w:hAnsi="Times New Roman" w:cs="Times New Roman"/>
          <w:sz w:val="24"/>
          <w:szCs w:val="24"/>
          <w:lang w:eastAsia="ru-RU"/>
        </w:rPr>
        <w:t xml:space="preserve"> – «великий </w:t>
      </w:r>
      <w:r w:rsidRPr="005A71D5">
        <w:rPr>
          <w:rFonts w:ascii="Times New Roman" w:eastAsia="Times New Roman" w:hAnsi="Times New Roman" w:cs="Times New Roman"/>
          <w:i/>
          <w:sz w:val="24"/>
          <w:szCs w:val="24"/>
          <w:lang w:eastAsia="ru-RU"/>
        </w:rPr>
        <w:t>Паяц</w:t>
      </w:r>
      <w:r w:rsidRPr="005A71D5">
        <w:rPr>
          <w:rFonts w:ascii="Times New Roman" w:eastAsia="Times New Roman" w:hAnsi="Times New Roman" w:cs="Times New Roman"/>
          <w:sz w:val="24"/>
          <w:szCs w:val="24"/>
          <w:lang w:eastAsia="ru-RU"/>
        </w:rPr>
        <w:t xml:space="preserve">»; дуэт этих масок – </w:t>
      </w:r>
      <w:r w:rsidRPr="005A71D5">
        <w:rPr>
          <w:rFonts w:ascii="Times New Roman" w:eastAsia="Times New Roman" w:hAnsi="Times New Roman" w:cs="Times New Roman"/>
          <w:i/>
          <w:sz w:val="24"/>
          <w:szCs w:val="24"/>
          <w:lang w:eastAsia="ru-RU"/>
        </w:rPr>
        <w:t xml:space="preserve">Бригеллы </w:t>
      </w:r>
      <w:r w:rsidRPr="005A71D5">
        <w:rPr>
          <w:rFonts w:ascii="Times New Roman" w:eastAsia="Times New Roman" w:hAnsi="Times New Roman" w:cs="Times New Roman"/>
          <w:sz w:val="24"/>
          <w:szCs w:val="24"/>
          <w:lang w:eastAsia="ru-RU"/>
        </w:rPr>
        <w:t>и</w:t>
      </w:r>
      <w:r w:rsidRPr="005A71D5">
        <w:rPr>
          <w:rFonts w:ascii="Times New Roman" w:eastAsia="Times New Roman" w:hAnsi="Times New Roman" w:cs="Times New Roman"/>
          <w:i/>
          <w:sz w:val="24"/>
          <w:szCs w:val="24"/>
          <w:lang w:eastAsia="ru-RU"/>
        </w:rPr>
        <w:t xml:space="preserve"> Арлекина</w:t>
      </w:r>
      <w:r w:rsidRPr="005A71D5">
        <w:rPr>
          <w:rFonts w:ascii="Times New Roman" w:eastAsia="Times New Roman" w:hAnsi="Times New Roman" w:cs="Times New Roman"/>
          <w:sz w:val="24"/>
          <w:szCs w:val="24"/>
          <w:lang w:eastAsia="ru-RU"/>
        </w:rPr>
        <w:t xml:space="preserve"> в XVI в. (комедия дель арте).</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Становление и развитие циркового искусства и грима клоуна. Клоуны: </w:t>
      </w:r>
      <w:r w:rsidRPr="005A71D5">
        <w:rPr>
          <w:rFonts w:ascii="Times New Roman" w:eastAsia="Times New Roman" w:hAnsi="Times New Roman" w:cs="Times New Roman"/>
          <w:i/>
          <w:sz w:val="24"/>
          <w:szCs w:val="24"/>
          <w:lang w:eastAsia="ru-RU"/>
        </w:rPr>
        <w:t>Футтит, Антонэ, Рико. Братья Фрателлини</w:t>
      </w:r>
      <w:r w:rsidRPr="005A71D5">
        <w:rPr>
          <w:rFonts w:ascii="Times New Roman" w:eastAsia="Times New Roman" w:hAnsi="Times New Roman" w:cs="Times New Roman"/>
          <w:sz w:val="24"/>
          <w:szCs w:val="24"/>
          <w:lang w:eastAsia="ru-RU"/>
        </w:rPr>
        <w:t>.</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Маска </w:t>
      </w:r>
      <w:r w:rsidRPr="005A71D5">
        <w:rPr>
          <w:rFonts w:ascii="Times New Roman" w:eastAsia="Times New Roman" w:hAnsi="Times New Roman" w:cs="Times New Roman"/>
          <w:i/>
          <w:sz w:val="24"/>
          <w:szCs w:val="24"/>
          <w:lang w:eastAsia="ru-RU"/>
        </w:rPr>
        <w:t>Альбера Фрателлини</w:t>
      </w:r>
      <w:r w:rsidRPr="005A71D5">
        <w:rPr>
          <w:rFonts w:ascii="Times New Roman" w:eastAsia="Times New Roman" w:hAnsi="Times New Roman" w:cs="Times New Roman"/>
          <w:sz w:val="24"/>
          <w:szCs w:val="24"/>
          <w:lang w:eastAsia="ru-RU"/>
        </w:rPr>
        <w:t xml:space="preserve"> – классическая цирковая маска Рыжего.</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w:t>
      </w:r>
      <w:r w:rsidRPr="005A71D5">
        <w:rPr>
          <w:rFonts w:ascii="Times New Roman" w:eastAsia="Times New Roman" w:hAnsi="Times New Roman" w:cs="Times New Roman"/>
          <w:i/>
          <w:sz w:val="24"/>
          <w:szCs w:val="24"/>
          <w:lang w:eastAsia="ru-RU"/>
        </w:rPr>
        <w:t>Рыжий</w:t>
      </w:r>
      <w:r w:rsidRPr="005A71D5">
        <w:rPr>
          <w:rFonts w:ascii="Times New Roman" w:eastAsia="Times New Roman" w:hAnsi="Times New Roman" w:cs="Times New Roman"/>
          <w:sz w:val="24"/>
          <w:szCs w:val="24"/>
          <w:lang w:eastAsia="ru-RU"/>
        </w:rPr>
        <w:t>» - объект шуток, «козел отпущения», увалень, неуклюжий; рыжий, взлохмаченный парик, преувеличенно яркий и нескладный костюм (</w:t>
      </w:r>
      <w:r w:rsidRPr="005A71D5">
        <w:rPr>
          <w:rFonts w:ascii="Times New Roman" w:eastAsia="Times New Roman" w:hAnsi="Times New Roman" w:cs="Times New Roman"/>
          <w:i/>
          <w:sz w:val="24"/>
          <w:szCs w:val="24"/>
          <w:lang w:eastAsia="ru-RU"/>
        </w:rPr>
        <w:t>Альбер Фрателлини</w:t>
      </w:r>
      <w:r w:rsidRPr="005A71D5">
        <w:rPr>
          <w:rFonts w:ascii="Times New Roman" w:eastAsia="Times New Roman" w:hAnsi="Times New Roman" w:cs="Times New Roman"/>
          <w:sz w:val="24"/>
          <w:szCs w:val="24"/>
          <w:lang w:eastAsia="ru-RU"/>
        </w:rPr>
        <w:t xml:space="preserve">); антипод </w:t>
      </w:r>
      <w:r w:rsidRPr="005A71D5">
        <w:rPr>
          <w:rFonts w:ascii="Times New Roman" w:eastAsia="Times New Roman" w:hAnsi="Times New Roman" w:cs="Times New Roman"/>
          <w:i/>
          <w:sz w:val="24"/>
          <w:szCs w:val="24"/>
          <w:lang w:eastAsia="ru-RU"/>
        </w:rPr>
        <w:t>Белому</w:t>
      </w:r>
      <w:r w:rsidRPr="005A71D5">
        <w:rPr>
          <w:rFonts w:ascii="Times New Roman" w:eastAsia="Times New Roman" w:hAnsi="Times New Roman" w:cs="Times New Roman"/>
          <w:sz w:val="24"/>
          <w:szCs w:val="24"/>
          <w:lang w:eastAsia="ru-RU"/>
        </w:rPr>
        <w:t>.</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w:t>
      </w:r>
      <w:r w:rsidRPr="005A71D5">
        <w:rPr>
          <w:rFonts w:ascii="Times New Roman" w:eastAsia="Times New Roman" w:hAnsi="Times New Roman" w:cs="Times New Roman"/>
          <w:i/>
          <w:sz w:val="24"/>
          <w:szCs w:val="24"/>
          <w:lang w:eastAsia="ru-RU"/>
        </w:rPr>
        <w:t>Белый</w:t>
      </w:r>
      <w:r w:rsidRPr="005A71D5">
        <w:rPr>
          <w:rFonts w:ascii="Times New Roman" w:eastAsia="Times New Roman" w:hAnsi="Times New Roman" w:cs="Times New Roman"/>
          <w:sz w:val="24"/>
          <w:szCs w:val="24"/>
          <w:lang w:eastAsia="ru-RU"/>
        </w:rPr>
        <w:t xml:space="preserve">» - </w:t>
      </w:r>
      <w:r w:rsidRPr="005A71D5">
        <w:rPr>
          <w:rFonts w:ascii="Times New Roman" w:eastAsia="Times New Roman" w:hAnsi="Times New Roman" w:cs="Times New Roman"/>
          <w:i/>
          <w:sz w:val="24"/>
          <w:szCs w:val="24"/>
          <w:lang w:eastAsia="ru-RU"/>
        </w:rPr>
        <w:t>Арлекин</w:t>
      </w:r>
      <w:r w:rsidRPr="005A71D5">
        <w:rPr>
          <w:rFonts w:ascii="Times New Roman" w:eastAsia="Times New Roman" w:hAnsi="Times New Roman" w:cs="Times New Roman"/>
          <w:sz w:val="24"/>
          <w:szCs w:val="24"/>
          <w:lang w:eastAsia="ru-RU"/>
        </w:rPr>
        <w:t xml:space="preserve"> XIX-ХХ вв.: подвижный, злой, но элегантный, зловеще красивый. Обязательна белая маска, резкий рисунок глаз и рта (</w:t>
      </w:r>
      <w:r w:rsidRPr="005A71D5">
        <w:rPr>
          <w:rFonts w:ascii="Times New Roman" w:eastAsia="Times New Roman" w:hAnsi="Times New Roman" w:cs="Times New Roman"/>
          <w:i/>
          <w:sz w:val="24"/>
          <w:szCs w:val="24"/>
          <w:lang w:eastAsia="ru-RU"/>
        </w:rPr>
        <w:t>Футтит, Антонэ, Франсуа Фрателлини</w:t>
      </w:r>
      <w:r w:rsidRPr="005A71D5">
        <w:rPr>
          <w:rFonts w:ascii="Times New Roman" w:eastAsia="Times New Roman" w:hAnsi="Times New Roman" w:cs="Times New Roman"/>
          <w:sz w:val="24"/>
          <w:szCs w:val="24"/>
          <w:lang w:eastAsia="ru-RU"/>
        </w:rPr>
        <w:t xml:space="preserve"> и др.).</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Маски животных: животных, птиц. Аквагрим</w:t>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sz w:val="24"/>
          <w:szCs w:val="24"/>
          <w:lang w:eastAsia="ru-RU"/>
        </w:rPr>
        <w:t>Сочетание человеческих черт и облика животных: возраст, характер. Живописные гримы-маски животных без использования пластики. «Облегченные» варианты грима. Использование масок, полумасок, пластических деталей (нос, уши), париков. Использование дополнительного материала (вата, нити, веревки, мочало, блестки, мех, кожа и др.)</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 xml:space="preserve">Разрисовка лица, </w:t>
      </w:r>
      <w:r w:rsidRPr="005A71D5">
        <w:rPr>
          <w:rFonts w:ascii="Times New Roman" w:eastAsia="Times New Roman" w:hAnsi="Times New Roman" w:cs="Times New Roman"/>
          <w:sz w:val="24"/>
          <w:szCs w:val="24"/>
          <w:lang w:eastAsia="ru-RU"/>
        </w:rPr>
        <w:t>т.н.</w:t>
      </w:r>
      <w:r w:rsidRPr="005A71D5">
        <w:rPr>
          <w:rFonts w:ascii="Times New Roman" w:eastAsia="Times New Roman" w:hAnsi="Times New Roman" w:cs="Times New Roman"/>
          <w:i/>
          <w:sz w:val="24"/>
          <w:szCs w:val="24"/>
          <w:lang w:eastAsia="ru-RU"/>
        </w:rPr>
        <w:t xml:space="preserve"> «фейсарт»</w:t>
      </w:r>
      <w:r w:rsidRPr="005A71D5">
        <w:rPr>
          <w:rFonts w:ascii="Times New Roman" w:eastAsia="Times New Roman" w:hAnsi="Times New Roman" w:cs="Times New Roman"/>
          <w:sz w:val="24"/>
          <w:szCs w:val="24"/>
          <w:lang w:eastAsia="ru-RU"/>
        </w:rPr>
        <w:t xml:space="preserve">, новое в оформлении лица, тела, используемая в различных шоу, детских спектаклях, праздниках, в модельном искусстве (разрисовка лица, </w:t>
      </w:r>
      <w:r w:rsidRPr="005A71D5">
        <w:rPr>
          <w:rFonts w:ascii="Times New Roman" w:eastAsia="Times New Roman" w:hAnsi="Times New Roman" w:cs="Times New Roman"/>
          <w:sz w:val="24"/>
          <w:szCs w:val="24"/>
          <w:lang w:eastAsia="ru-RU"/>
        </w:rPr>
        <w:lastRenderedPageBreak/>
        <w:t>тела моделей), выполняемая аквагримом (на водной основе) с использованием разных подсобных средств.</w:t>
      </w:r>
    </w:p>
    <w:p w:rsidR="005A71D5" w:rsidRPr="005A71D5" w:rsidRDefault="005A71D5" w:rsidP="005A71D5">
      <w:pPr>
        <w:spacing w:after="0" w:line="240" w:lineRule="auto"/>
        <w:ind w:firstLine="708"/>
        <w:rPr>
          <w:rFonts w:ascii="Times New Roman" w:eastAsia="Times New Roman" w:hAnsi="Times New Roman" w:cs="Times New Roman"/>
          <w:sz w:val="24"/>
          <w:szCs w:val="24"/>
          <w:lang w:eastAsia="ru-RU"/>
        </w:rPr>
      </w:pPr>
    </w:p>
    <w:p w:rsidR="005A71D5" w:rsidRPr="005A71D5" w:rsidRDefault="005A71D5" w:rsidP="005A71D5">
      <w:pPr>
        <w:spacing w:after="0" w:line="240" w:lineRule="auto"/>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 xml:space="preserve">НАЦИОНАЛЬНО-ИСТОРИЧЕСКИЙ ГРИМ   </w:t>
      </w:r>
    </w:p>
    <w:p w:rsidR="005A71D5" w:rsidRPr="005A71D5" w:rsidRDefault="005A71D5" w:rsidP="005A71D5">
      <w:pPr>
        <w:spacing w:after="0" w:line="240" w:lineRule="auto"/>
        <w:jc w:val="both"/>
        <w:rPr>
          <w:rFonts w:ascii="Times New Roman" w:eastAsia="Times New Roman" w:hAnsi="Times New Roman" w:cs="Times New Roman"/>
          <w:i/>
          <w:sz w:val="24"/>
          <w:szCs w:val="24"/>
          <w:lang w:eastAsia="ru-RU"/>
        </w:rPr>
      </w:pP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i/>
          <w:sz w:val="24"/>
          <w:szCs w:val="24"/>
          <w:lang w:eastAsia="ru-RU"/>
        </w:rPr>
        <w:t>Этнические, эстетические идеалы красоты. Основные стили эпох.</w:t>
      </w:r>
      <w:r>
        <w:rPr>
          <w:rFonts w:ascii="Times New Roman" w:eastAsia="Times New Roman" w:hAnsi="Times New Roman" w:cs="Times New Roman"/>
          <w:i/>
          <w:sz w:val="24"/>
          <w:szCs w:val="24"/>
          <w:lang w:eastAsia="ru-RU"/>
        </w:rPr>
        <w:t xml:space="preserve"> </w:t>
      </w:r>
      <w:r w:rsidRPr="005A71D5">
        <w:rPr>
          <w:rFonts w:ascii="Times New Roman" w:eastAsia="Times New Roman" w:hAnsi="Times New Roman" w:cs="Times New Roman"/>
          <w:i/>
          <w:sz w:val="24"/>
          <w:szCs w:val="24"/>
          <w:lang w:eastAsia="ru-RU"/>
        </w:rPr>
        <w:t xml:space="preserve"> Исторические гримы. История причёски.</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Происхождение рас. Этногенез. Основные особенности рас</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Этногенез</w:t>
      </w:r>
      <w:r w:rsidRPr="005A71D5">
        <w:rPr>
          <w:rFonts w:ascii="Times New Roman" w:eastAsia="Times New Roman" w:hAnsi="Times New Roman" w:cs="Times New Roman"/>
          <w:sz w:val="24"/>
          <w:szCs w:val="24"/>
          <w:lang w:eastAsia="ru-RU"/>
        </w:rPr>
        <w:t xml:space="preserve"> – становление, развитие нации. Расовые признаки (по М.Ф. </w:t>
      </w:r>
      <w:r w:rsidRPr="005A71D5">
        <w:rPr>
          <w:rFonts w:ascii="Times New Roman" w:eastAsia="Times New Roman" w:hAnsi="Times New Roman" w:cs="Times New Roman"/>
          <w:i/>
          <w:sz w:val="24"/>
          <w:szCs w:val="24"/>
          <w:lang w:eastAsia="ru-RU"/>
        </w:rPr>
        <w:t>Нестурху</w:t>
      </w:r>
      <w:r w:rsidRPr="005A71D5">
        <w:rPr>
          <w:rFonts w:ascii="Times New Roman" w:eastAsia="Times New Roman" w:hAnsi="Times New Roman" w:cs="Times New Roman"/>
          <w:sz w:val="24"/>
          <w:szCs w:val="24"/>
          <w:lang w:eastAsia="ru-RU"/>
        </w:rPr>
        <w:t>), классификация рас, большие и малые расы; их формирование. Связь расовых признаков с чертами лица (форма, высота, носа, губ, форма черепа, нижней челюсти, скуловых дуг). Классические театральные приемы в национальном гриме. Парики, постижёрные изделия.</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Европеоидная раса. Народы  Европы</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Северная Европа</w:t>
      </w:r>
      <w:r w:rsidRPr="005A71D5">
        <w:rPr>
          <w:rFonts w:ascii="Times New Roman" w:eastAsia="Times New Roman" w:hAnsi="Times New Roman" w:cs="Times New Roman"/>
          <w:sz w:val="24"/>
          <w:szCs w:val="24"/>
          <w:lang w:eastAsia="ru-RU"/>
        </w:rPr>
        <w:t>: народы Скандинавских стран, Прибалтики, Англии – светлый цвет волос, кожи лица, крупная пластика лица, основные силуэты причесок; традиции, цвет костюма.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Центральная Европа</w:t>
      </w:r>
      <w:r w:rsidRPr="005A71D5">
        <w:rPr>
          <w:rFonts w:ascii="Times New Roman" w:eastAsia="Times New Roman" w:hAnsi="Times New Roman" w:cs="Times New Roman"/>
          <w:sz w:val="24"/>
          <w:szCs w:val="24"/>
          <w:lang w:eastAsia="ru-RU"/>
        </w:rPr>
        <w:t>:французы, испанцы, немцы, русские и др. Разность и схожесть этнических признаков.</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Южная Европа</w:t>
      </w:r>
      <w:r w:rsidRPr="005A71D5">
        <w:rPr>
          <w:rFonts w:ascii="Times New Roman" w:eastAsia="Times New Roman" w:hAnsi="Times New Roman" w:cs="Times New Roman"/>
          <w:sz w:val="24"/>
          <w:szCs w:val="24"/>
          <w:lang w:eastAsia="ru-RU"/>
        </w:rPr>
        <w:t>: народы Кавказа, Италии, Приднепровья и др.</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Негроидная раса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Расовые признаки:</w:t>
      </w:r>
      <w:r w:rsidRPr="005A71D5">
        <w:rPr>
          <w:rFonts w:ascii="Times New Roman" w:eastAsia="Times New Roman" w:hAnsi="Times New Roman" w:cs="Times New Roman"/>
          <w:sz w:val="24"/>
          <w:szCs w:val="24"/>
          <w:lang w:eastAsia="ru-RU"/>
        </w:rPr>
        <w:t xml:space="preserve"> темный цвет кожи, увеличенные формы носа, всей пластики лица. Использование гумоза, морилки. Приемы работы с морилкой. Грим рук, шеи, ушей, тела.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Центр композиции</w:t>
      </w:r>
      <w:r w:rsidRPr="005A71D5">
        <w:rPr>
          <w:rFonts w:ascii="Times New Roman" w:eastAsia="Times New Roman" w:hAnsi="Times New Roman" w:cs="Times New Roman"/>
          <w:sz w:val="24"/>
          <w:szCs w:val="24"/>
          <w:lang w:eastAsia="ru-RU"/>
        </w:rPr>
        <w:t xml:space="preserve"> – нижняя часть лица: широкий нос, большие вывернутые губы. </w:t>
      </w:r>
      <w:r w:rsidRPr="005A71D5">
        <w:rPr>
          <w:rFonts w:ascii="Times New Roman" w:eastAsia="Times New Roman" w:hAnsi="Times New Roman" w:cs="Times New Roman"/>
          <w:i/>
          <w:sz w:val="24"/>
          <w:szCs w:val="24"/>
          <w:lang w:eastAsia="ru-RU"/>
        </w:rPr>
        <w:t>Основные акценты</w:t>
      </w:r>
      <w:r w:rsidRPr="005A71D5">
        <w:rPr>
          <w:rFonts w:ascii="Times New Roman" w:eastAsia="Times New Roman" w:hAnsi="Times New Roman" w:cs="Times New Roman"/>
          <w:sz w:val="24"/>
          <w:szCs w:val="24"/>
          <w:lang w:eastAsia="ru-RU"/>
        </w:rPr>
        <w:t xml:space="preserve"> в негроидном гриме: тёмно-коричневый тон лица, светлый объёмный рот.Темный курчавый парик.</w:t>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Монголоидная раса. Китай, Япония</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Типы монголоидной расы: дальневосточная, восточно-азиатская и арктические эскимосы. Рисунок грима по принципу расширения и уплощения лица, черный цвет волос; женские, мужские гримы. Монголия, Китай, Япония – разность и схожесть этнических признаков, разные   схемы грима; использование способа подтягивания глаз.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Центр композиции грима</w:t>
      </w:r>
      <w:r w:rsidRPr="005A71D5">
        <w:rPr>
          <w:rFonts w:ascii="Times New Roman" w:eastAsia="Times New Roman" w:hAnsi="Times New Roman" w:cs="Times New Roman"/>
          <w:sz w:val="24"/>
          <w:szCs w:val="24"/>
          <w:lang w:eastAsia="ru-RU"/>
        </w:rPr>
        <w:t xml:space="preserve"> в верхней части лица: узкие глаза, плоская переносица, широкие плоские скулы. Слабая «растительность» на лице у мужчин. Историческая причёска.</w:t>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u w:val="single"/>
          <w:lang w:eastAsia="ru-RU"/>
        </w:rPr>
      </w:pPr>
      <w:r w:rsidRPr="005A71D5">
        <w:rPr>
          <w:rFonts w:ascii="Times New Roman" w:eastAsia="Times New Roman" w:hAnsi="Times New Roman" w:cs="Times New Roman"/>
          <w:b/>
          <w:sz w:val="24"/>
          <w:szCs w:val="24"/>
          <w:lang w:eastAsia="ru-RU"/>
        </w:rPr>
        <w:t>Древний Египет</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Соединение всех рас; своеобразный общий тон цвета красного старого золота; четкая пластика скул, подбородка; негроидный рисунок рта.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Акцент в гриме-макияже</w:t>
      </w:r>
      <w:r w:rsidRPr="005A71D5">
        <w:rPr>
          <w:rFonts w:ascii="Times New Roman" w:eastAsia="Times New Roman" w:hAnsi="Times New Roman" w:cs="Times New Roman"/>
          <w:sz w:val="24"/>
          <w:szCs w:val="24"/>
          <w:lang w:eastAsia="ru-RU"/>
        </w:rPr>
        <w:t xml:space="preserve">: медно-золотистый общий тон, аппликативная подводка бровей и глаз. Основные формы париков: геометризованные (царица </w:t>
      </w:r>
      <w:r w:rsidRPr="005A71D5">
        <w:rPr>
          <w:rFonts w:ascii="Times New Roman" w:eastAsia="Times New Roman" w:hAnsi="Times New Roman" w:cs="Times New Roman"/>
          <w:i/>
          <w:sz w:val="24"/>
          <w:szCs w:val="24"/>
          <w:lang w:eastAsia="ru-RU"/>
        </w:rPr>
        <w:t>Нофрет</w:t>
      </w:r>
      <w:r w:rsidRPr="005A71D5">
        <w:rPr>
          <w:rFonts w:ascii="Times New Roman" w:eastAsia="Times New Roman" w:hAnsi="Times New Roman" w:cs="Times New Roman"/>
          <w:sz w:val="24"/>
          <w:szCs w:val="24"/>
          <w:lang w:eastAsia="ru-RU"/>
        </w:rPr>
        <w:t xml:space="preserve"> – Древнее Царство), история прически. Образ </w:t>
      </w:r>
      <w:r w:rsidRPr="005A71D5">
        <w:rPr>
          <w:rFonts w:ascii="Times New Roman" w:eastAsia="Times New Roman" w:hAnsi="Times New Roman" w:cs="Times New Roman"/>
          <w:i/>
          <w:sz w:val="24"/>
          <w:szCs w:val="24"/>
          <w:lang w:eastAsia="ru-RU"/>
        </w:rPr>
        <w:t>Нефертити</w:t>
      </w:r>
      <w:r w:rsidRPr="005A71D5">
        <w:rPr>
          <w:rFonts w:ascii="Times New Roman" w:eastAsia="Times New Roman" w:hAnsi="Times New Roman" w:cs="Times New Roman"/>
          <w:sz w:val="24"/>
          <w:szCs w:val="24"/>
          <w:lang w:eastAsia="ru-RU"/>
        </w:rPr>
        <w:t xml:space="preserve"> (Новое Царство – XIV в. До н.э.); использование её внешних характеристик в кино (30-70 -е гг. ХХ в.),  на подиуме.</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Американские индейцы</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Малая монголоидная раса. Расовые признаки.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Схема грима</w:t>
      </w:r>
      <w:r w:rsidRPr="005A71D5">
        <w:rPr>
          <w:rFonts w:ascii="Times New Roman" w:eastAsia="Times New Roman" w:hAnsi="Times New Roman" w:cs="Times New Roman"/>
          <w:sz w:val="24"/>
          <w:szCs w:val="24"/>
          <w:lang w:eastAsia="ru-RU"/>
        </w:rPr>
        <w:t>: четкая пластика лица, красновато-коричневый тон лица; связь со всеми расами в строении лица; черные, прямые волосы, характерная прическа, ритуальная раскраска лица; татуировки. Отличие северных индейцев от южных в пластике лица.</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Древняя Ассирия, Вавилон</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Рисунок грима</w:t>
      </w:r>
      <w:r w:rsidRPr="005A71D5">
        <w:rPr>
          <w:rFonts w:ascii="Times New Roman" w:eastAsia="Times New Roman" w:hAnsi="Times New Roman" w:cs="Times New Roman"/>
          <w:sz w:val="24"/>
          <w:szCs w:val="24"/>
          <w:lang w:eastAsia="ru-RU"/>
        </w:rPr>
        <w:t xml:space="preserve">: темно-оливковый цвет лица, мощный объем лица, носа; сильная подводка глаз, бровей как у женщин, так и у мужчин (портрет царицы </w:t>
      </w:r>
      <w:r w:rsidRPr="005A71D5">
        <w:rPr>
          <w:rFonts w:ascii="Times New Roman" w:eastAsia="Times New Roman" w:hAnsi="Times New Roman" w:cs="Times New Roman"/>
          <w:i/>
          <w:sz w:val="24"/>
          <w:szCs w:val="24"/>
          <w:lang w:eastAsia="ru-RU"/>
        </w:rPr>
        <w:t>Шубад</w:t>
      </w:r>
      <w:r w:rsidRPr="005A71D5">
        <w:rPr>
          <w:rFonts w:ascii="Times New Roman" w:eastAsia="Times New Roman" w:hAnsi="Times New Roman" w:cs="Times New Roman"/>
          <w:sz w:val="24"/>
          <w:szCs w:val="24"/>
          <w:lang w:eastAsia="ru-RU"/>
        </w:rPr>
        <w:t>(Ура), IV в. до н.э). Большие вертикально завитые бороды, усы, мужская прическа, также вертикально завитые локоны, пропущенные через золотые трубки. Схожесть мужского и женского грима.</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 xml:space="preserve">   Древняя Греция, Рим</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lastRenderedPageBreak/>
        <w:t>Рисунок грима</w:t>
      </w:r>
      <w:r w:rsidRPr="005A71D5">
        <w:rPr>
          <w:rFonts w:ascii="Times New Roman" w:eastAsia="Times New Roman" w:hAnsi="Times New Roman" w:cs="Times New Roman"/>
          <w:sz w:val="24"/>
          <w:szCs w:val="24"/>
          <w:lang w:eastAsia="ru-RU"/>
        </w:rPr>
        <w:t>:   крупные черты лица, классические пропорции лица. Основной тон лица гречанки, итальянки – оливковый, нежно-персиковый или золотистый. Модный золотистый цвет волос (златокудрые Эллины). Основные прически эпохи классической Греции (V в. до н.э.) - «коримбос», «лампадион» и др.</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i/>
          <w:sz w:val="24"/>
          <w:szCs w:val="24"/>
          <w:lang w:eastAsia="ru-RU"/>
        </w:rPr>
        <w:t>Рим</w:t>
      </w:r>
      <w:r w:rsidRPr="005A71D5">
        <w:rPr>
          <w:rFonts w:ascii="Times New Roman" w:eastAsia="Times New Roman" w:hAnsi="Times New Roman" w:cs="Times New Roman"/>
          <w:sz w:val="24"/>
          <w:szCs w:val="24"/>
          <w:lang w:eastAsia="ru-RU"/>
        </w:rPr>
        <w:t xml:space="preserve"> – идеал женской красоты в ее величии (матрона), более тяжелый силуэт прически, вытянутый вверх, с четко уложенными завитками, заимствование идеалов красоты, культуры Греции. Идеал мужской красоты – мужественность (гордый римский профиль), короткая стрижка, челка, отсутствие бороды, усов (портрет </w:t>
      </w:r>
      <w:r w:rsidRPr="005A71D5">
        <w:rPr>
          <w:rFonts w:ascii="Times New Roman" w:eastAsia="Times New Roman" w:hAnsi="Times New Roman" w:cs="Times New Roman"/>
          <w:i/>
          <w:sz w:val="24"/>
          <w:szCs w:val="24"/>
          <w:lang w:eastAsia="ru-RU"/>
        </w:rPr>
        <w:t>Августа</w:t>
      </w:r>
      <w:r w:rsidRPr="005A71D5">
        <w:rPr>
          <w:rFonts w:ascii="Times New Roman" w:eastAsia="Times New Roman" w:hAnsi="Times New Roman" w:cs="Times New Roman"/>
          <w:sz w:val="24"/>
          <w:szCs w:val="24"/>
          <w:lang w:eastAsia="ru-RU"/>
        </w:rPr>
        <w:t xml:space="preserve"> –  II в. До н.э.). Старая театральная традиция грима гречанки, грека напоминает схему грима печального лица («падающая» ось глаз, бровей).</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Средние века (Х-ХIV вв.)</w:t>
      </w:r>
    </w:p>
    <w:p w:rsidR="005A71D5" w:rsidRPr="005A71D5" w:rsidRDefault="005A71D5" w:rsidP="005A71D5">
      <w:pPr>
        <w:spacing w:after="0" w:line="240" w:lineRule="auto"/>
        <w:jc w:val="both"/>
        <w:rPr>
          <w:rFonts w:ascii="Times New Roman" w:eastAsia="Times New Roman" w:hAnsi="Times New Roman" w:cs="Times New Roman"/>
          <w:b/>
          <w:i/>
          <w:sz w:val="24"/>
          <w:szCs w:val="24"/>
          <w:lang w:eastAsia="ru-RU"/>
        </w:rPr>
      </w:pPr>
      <w:r w:rsidRPr="005A71D5">
        <w:rPr>
          <w:rFonts w:ascii="Times New Roman" w:eastAsia="Times New Roman" w:hAnsi="Times New Roman" w:cs="Times New Roman"/>
          <w:sz w:val="24"/>
          <w:szCs w:val="24"/>
          <w:lang w:eastAsia="ru-RU"/>
        </w:rPr>
        <w:t>Смена стилей, моды, идеалов красоты (от романского  стиля   до  стиля</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Высокой готики). «Духовная» красота.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Несколько вариантов идеалов красоты: 1) </w:t>
      </w:r>
      <w:r w:rsidRPr="005A71D5">
        <w:rPr>
          <w:rFonts w:ascii="Times New Roman" w:eastAsia="Times New Roman" w:hAnsi="Times New Roman" w:cs="Times New Roman"/>
          <w:i/>
          <w:sz w:val="24"/>
          <w:szCs w:val="24"/>
          <w:lang w:eastAsia="ru-RU"/>
        </w:rPr>
        <w:t>культ прекрасной дамы</w:t>
      </w:r>
      <w:r w:rsidRPr="005A71D5">
        <w:rPr>
          <w:rFonts w:ascii="Times New Roman" w:eastAsia="Times New Roman" w:hAnsi="Times New Roman" w:cs="Times New Roman"/>
          <w:sz w:val="24"/>
          <w:szCs w:val="24"/>
          <w:lang w:eastAsia="ru-RU"/>
        </w:rPr>
        <w:t xml:space="preserve">, в облике которой боготворятся юность, светлые или золотистые локоны, «свежий» цвет лица, губ, румянца; 2) </w:t>
      </w:r>
      <w:r w:rsidRPr="005A71D5">
        <w:rPr>
          <w:rFonts w:ascii="Times New Roman" w:eastAsia="Times New Roman" w:hAnsi="Times New Roman" w:cs="Times New Roman"/>
          <w:i/>
          <w:sz w:val="24"/>
          <w:szCs w:val="24"/>
          <w:lang w:eastAsia="ru-RU"/>
        </w:rPr>
        <w:t>аскезный образ</w:t>
      </w:r>
      <w:r w:rsidRPr="005A71D5">
        <w:rPr>
          <w:rFonts w:ascii="Times New Roman" w:eastAsia="Times New Roman" w:hAnsi="Times New Roman" w:cs="Times New Roman"/>
          <w:sz w:val="24"/>
          <w:szCs w:val="24"/>
          <w:lang w:eastAsia="ru-RU"/>
        </w:rPr>
        <w:t xml:space="preserve"> (духовная красота образа Богородицы), в котором выделяются  глаза, бледный тон лица, пластика лица удлиненно-вертикальная, волосы убраны.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 xml:space="preserve">Основное в композиции </w:t>
      </w:r>
      <w:r w:rsidRPr="005A71D5">
        <w:rPr>
          <w:rFonts w:ascii="Times New Roman" w:eastAsia="Times New Roman" w:hAnsi="Times New Roman" w:cs="Times New Roman"/>
          <w:sz w:val="24"/>
          <w:szCs w:val="24"/>
          <w:lang w:eastAsia="ru-RU"/>
        </w:rPr>
        <w:t xml:space="preserve">грима-макияжаженского облика Средних веков: нежность, простота, отсутствие подводок глаз, бровей, губ; светлый   общий тон, грунтовки; признак эпохи – головной убор (эннены, колпаки со шлейфами и т.д.).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Мужские идеалы красоты</w:t>
      </w:r>
      <w:r w:rsidRPr="005A71D5">
        <w:rPr>
          <w:rFonts w:ascii="Times New Roman" w:eastAsia="Times New Roman" w:hAnsi="Times New Roman" w:cs="Times New Roman"/>
          <w:sz w:val="24"/>
          <w:szCs w:val="24"/>
          <w:lang w:eastAsia="ru-RU"/>
        </w:rPr>
        <w:t xml:space="preserve"> в разных странах отличаются  принадлежностью к определенной социальной группе.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Рисунок грима</w:t>
      </w:r>
      <w:r w:rsidRPr="005A71D5">
        <w:rPr>
          <w:rFonts w:ascii="Times New Roman" w:eastAsia="Times New Roman" w:hAnsi="Times New Roman" w:cs="Times New Roman"/>
          <w:sz w:val="24"/>
          <w:szCs w:val="24"/>
          <w:lang w:eastAsia="ru-RU"/>
        </w:rPr>
        <w:t xml:space="preserve">: крупное здоровое лицо, борода, усы, волосы средней длины; длинные, завитые – у рыцарей, аристократии. </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Возрождение (XV-XVII вв.)</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Эпоха «титанов» (</w:t>
      </w:r>
      <w:r w:rsidRPr="005A71D5">
        <w:rPr>
          <w:rFonts w:ascii="Times New Roman" w:eastAsia="Times New Roman" w:hAnsi="Times New Roman" w:cs="Times New Roman"/>
          <w:i/>
          <w:sz w:val="24"/>
          <w:szCs w:val="24"/>
          <w:lang w:eastAsia="ru-RU"/>
        </w:rPr>
        <w:t>Леонардо да Винчи, Рафаэль, Боттичелли</w:t>
      </w:r>
      <w:r w:rsidRPr="005A71D5">
        <w:rPr>
          <w:rFonts w:ascii="Times New Roman" w:eastAsia="Times New Roman" w:hAnsi="Times New Roman" w:cs="Times New Roman"/>
          <w:sz w:val="24"/>
          <w:szCs w:val="24"/>
          <w:lang w:eastAsia="ru-RU"/>
        </w:rPr>
        <w:t xml:space="preserve">). Возврат интереса к человеку, его индивидуальности, гуманизм. Возрождение в Испании, Франции, Англии, Германии.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Композиция грима</w:t>
      </w:r>
      <w:r w:rsidRPr="005A71D5">
        <w:rPr>
          <w:rFonts w:ascii="Times New Roman" w:eastAsia="Times New Roman" w:hAnsi="Times New Roman" w:cs="Times New Roman"/>
          <w:sz w:val="24"/>
          <w:szCs w:val="24"/>
          <w:lang w:eastAsia="ru-RU"/>
        </w:rPr>
        <w:t xml:space="preserve">: (идеал женской красоты) - естественная красота, брови и ресницы обесцвечены; большой открытый лоб, тон грунтовки – «теплых» («весна-осень») оттенков. В прическе – элементы греческой классики, но более усложненная – с массой локонов, украшенных жемчугом, сеточками, лентами, прозрачными вуалями.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Мужские идеалы</w:t>
      </w:r>
      <w:r w:rsidRPr="005A71D5">
        <w:rPr>
          <w:rFonts w:ascii="Times New Roman" w:eastAsia="Times New Roman" w:hAnsi="Times New Roman" w:cs="Times New Roman"/>
          <w:sz w:val="24"/>
          <w:szCs w:val="24"/>
          <w:lang w:eastAsia="ru-RU"/>
        </w:rPr>
        <w:t>: естественность и мужественность, по большей части гладкое лицо; прическа «колба», полудлинные локоны. Очень популярны береты, плоские красные шапочки.</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val="en-US" w:eastAsia="ru-RU"/>
        </w:rPr>
        <w:t>XVII</w:t>
      </w:r>
      <w:r w:rsidRPr="005A71D5">
        <w:rPr>
          <w:rFonts w:ascii="Times New Roman" w:eastAsia="Times New Roman" w:hAnsi="Times New Roman" w:cs="Times New Roman"/>
          <w:b/>
          <w:sz w:val="24"/>
          <w:szCs w:val="24"/>
          <w:lang w:eastAsia="ru-RU"/>
        </w:rPr>
        <w:t xml:space="preserve"> век (барокко)</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Естественный облик женщины, но с преобладанием светлых тонов. Во второй половине – увлечение пудрой у мужчин и женщин. Кукольное бело-розовое лицо с темными бровями. Символ эпохи – пудреные парики («мольеровские», «алонжевые» и др.), элегантные маленькие женские головки с прической Дианы. Популярные прически: «мадам Севиньи», «Мария Манчини», в 80-е годы – «Фонтан», «Полисадник» (чепец).</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val="en-US" w:eastAsia="ru-RU"/>
        </w:rPr>
        <w:t>XVIII</w:t>
      </w:r>
      <w:r w:rsidRPr="005A71D5">
        <w:rPr>
          <w:rFonts w:ascii="Times New Roman" w:eastAsia="Times New Roman" w:hAnsi="Times New Roman" w:cs="Times New Roman"/>
          <w:b/>
          <w:sz w:val="24"/>
          <w:szCs w:val="24"/>
          <w:lang w:eastAsia="ru-RU"/>
        </w:rPr>
        <w:t xml:space="preserve"> век (рококо)</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Неестественно белый цвет кожи лица, кукольно-фарфоровый облик женщин и мужчин, Галантный век. Вторая половина – огромные парики Марии Антуанетты. Прически </w:t>
      </w:r>
      <w:r w:rsidRPr="005A71D5">
        <w:rPr>
          <w:rFonts w:ascii="Times New Roman" w:eastAsia="Times New Roman" w:hAnsi="Times New Roman" w:cs="Times New Roman"/>
          <w:sz w:val="24"/>
          <w:szCs w:val="24"/>
          <w:lang w:val="en-US" w:eastAsia="ru-RU"/>
        </w:rPr>
        <w:t>I</w:t>
      </w:r>
      <w:r w:rsidRPr="005A71D5">
        <w:rPr>
          <w:rFonts w:ascii="Times New Roman" w:eastAsia="Times New Roman" w:hAnsi="Times New Roman" w:cs="Times New Roman"/>
          <w:sz w:val="24"/>
          <w:szCs w:val="24"/>
          <w:lang w:eastAsia="ru-RU"/>
        </w:rPr>
        <w:t xml:space="preserve"> половины – малая пудр «Графиня Коссель», «Полонез». Мушки. Полумаски, вуали.</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val="en-US" w:eastAsia="ru-RU"/>
        </w:rPr>
        <w:t>XIX</w:t>
      </w:r>
      <w:r w:rsidRPr="005A71D5">
        <w:rPr>
          <w:rFonts w:ascii="Times New Roman" w:eastAsia="Times New Roman" w:hAnsi="Times New Roman" w:cs="Times New Roman"/>
          <w:b/>
          <w:sz w:val="24"/>
          <w:szCs w:val="24"/>
          <w:lang w:eastAsia="ru-RU"/>
        </w:rPr>
        <w:t xml:space="preserve"> век (ампир, романтизм, бидермайер, второе рококо)</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Быстрая смена стилей, моды, силуэтов прически. Основное в облике: естественная красота женщин без употребления белил. </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Идеалы красоты</w:t>
      </w:r>
      <w:r w:rsidRPr="005A71D5">
        <w:rPr>
          <w:rFonts w:ascii="Times New Roman" w:eastAsia="Times New Roman" w:hAnsi="Times New Roman" w:cs="Times New Roman"/>
          <w:sz w:val="24"/>
          <w:szCs w:val="24"/>
          <w:lang w:eastAsia="ru-RU"/>
        </w:rPr>
        <w:t xml:space="preserve"> – романтическая бледность, актуальны темные оттенки волос, бровей, подчёркивающие «болезненную» бледность. </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lastRenderedPageBreak/>
        <w:t>В облике мужчин</w:t>
      </w:r>
      <w:r w:rsidRPr="005A71D5">
        <w:rPr>
          <w:rFonts w:ascii="Times New Roman" w:eastAsia="Times New Roman" w:hAnsi="Times New Roman" w:cs="Times New Roman"/>
          <w:sz w:val="24"/>
          <w:szCs w:val="24"/>
          <w:lang w:eastAsia="ru-RU"/>
        </w:rPr>
        <w:t xml:space="preserve"> – естественность, огромная разновидность бород, усов и, особенно, бакенбардов; сложившийся мужской костюм без излишнего украшательства, отсюда – мужественность, естественность. </w:t>
      </w:r>
    </w:p>
    <w:p w:rsidR="005A71D5" w:rsidRPr="005A71D5" w:rsidRDefault="005A71D5" w:rsidP="005A71D5">
      <w:pPr>
        <w:spacing w:after="0" w:line="240" w:lineRule="auto"/>
        <w:jc w:val="both"/>
        <w:outlineLvl w:val="0"/>
        <w:rPr>
          <w:rFonts w:ascii="Times New Roman" w:eastAsia="Times New Roman" w:hAnsi="Times New Roman" w:cs="Times New Roman"/>
          <w:b/>
          <w:i/>
          <w:sz w:val="24"/>
          <w:szCs w:val="24"/>
          <w:lang w:eastAsia="ru-RU"/>
        </w:rPr>
      </w:pPr>
      <w:r w:rsidRPr="005A71D5">
        <w:rPr>
          <w:rFonts w:ascii="Times New Roman" w:eastAsia="Times New Roman" w:hAnsi="Times New Roman" w:cs="Times New Roman"/>
          <w:b/>
          <w:sz w:val="24"/>
          <w:szCs w:val="24"/>
          <w:lang w:val="en-US" w:eastAsia="ru-RU"/>
        </w:rPr>
        <w:t>XX</w:t>
      </w:r>
      <w:r w:rsidRPr="005A71D5">
        <w:rPr>
          <w:rFonts w:ascii="Times New Roman" w:eastAsia="Times New Roman" w:hAnsi="Times New Roman" w:cs="Times New Roman"/>
          <w:b/>
          <w:sz w:val="24"/>
          <w:szCs w:val="24"/>
          <w:lang w:eastAsia="ru-RU"/>
        </w:rPr>
        <w:t xml:space="preserve"> век (модерн, реализм, сюрреализм, футуризм, поп-арт…)</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Чрезвычайно быстрая смена стилей, моды, их одновременное существование, отвечающих определенным слоям населения; демократизм моды; новые понятия красоты, формы, колорита; проблемы массовой и высокой культуры. Распределение основных стилей ХХ века:</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1900 – 1913 (модерн):</w:t>
      </w:r>
      <w:r w:rsidRPr="005A71D5">
        <w:rPr>
          <w:rFonts w:ascii="Times New Roman" w:eastAsia="Times New Roman" w:hAnsi="Times New Roman" w:cs="Times New Roman"/>
          <w:sz w:val="24"/>
          <w:szCs w:val="24"/>
          <w:lang w:eastAsia="ru-RU"/>
        </w:rPr>
        <w:t xml:space="preserve"> особенность эпохи – огромные шляпы, вычурные прически, причёска </w:t>
      </w:r>
      <w:r w:rsidRPr="005A71D5">
        <w:rPr>
          <w:rFonts w:ascii="Times New Roman" w:eastAsia="Times New Roman" w:hAnsi="Times New Roman" w:cs="Times New Roman"/>
          <w:i/>
          <w:sz w:val="24"/>
          <w:szCs w:val="24"/>
          <w:lang w:eastAsia="ru-RU"/>
        </w:rPr>
        <w:t>бандо</w:t>
      </w:r>
      <w:r w:rsidRPr="005A71D5">
        <w:rPr>
          <w:rFonts w:ascii="Times New Roman" w:eastAsia="Times New Roman" w:hAnsi="Times New Roman" w:cs="Times New Roman"/>
          <w:sz w:val="24"/>
          <w:szCs w:val="24"/>
          <w:lang w:eastAsia="ru-RU"/>
        </w:rPr>
        <w:t xml:space="preserve">разных объёмов; яркий, контрастный грим, макияж   образов Немого кино (женщина «вамп», «невинная жертва»); одновременное сосуществование реалистических (демократических) тенденций – деловая женщина, без косметики, украшений. </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1913 – 1918:</w:t>
      </w:r>
      <w:r w:rsidRPr="005A71D5">
        <w:rPr>
          <w:rFonts w:ascii="Times New Roman" w:eastAsia="Times New Roman" w:hAnsi="Times New Roman" w:cs="Times New Roman"/>
          <w:sz w:val="24"/>
          <w:szCs w:val="24"/>
          <w:lang w:eastAsia="ru-RU"/>
        </w:rPr>
        <w:t>отличие идеалов красоты Европы и России. Новый тип женской красоты – женщина-мальчик, тонкая, с мальчишеской стрижкой (</w:t>
      </w:r>
      <w:r w:rsidRPr="005A71D5">
        <w:rPr>
          <w:rFonts w:ascii="Times New Roman" w:eastAsia="Times New Roman" w:hAnsi="Times New Roman" w:cs="Times New Roman"/>
          <w:i/>
          <w:sz w:val="24"/>
          <w:szCs w:val="24"/>
          <w:lang w:eastAsia="ru-RU"/>
        </w:rPr>
        <w:t>Поль Пуаре</w:t>
      </w:r>
      <w:r w:rsidRPr="005A71D5">
        <w:rPr>
          <w:rFonts w:ascii="Times New Roman" w:eastAsia="Times New Roman" w:hAnsi="Times New Roman" w:cs="Times New Roman"/>
          <w:sz w:val="24"/>
          <w:szCs w:val="24"/>
          <w:lang w:eastAsia="ru-RU"/>
        </w:rPr>
        <w:t>).</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20-30 годы:</w:t>
      </w:r>
      <w:r w:rsidRPr="005A71D5">
        <w:rPr>
          <w:rFonts w:ascii="Times New Roman" w:eastAsia="Times New Roman" w:hAnsi="Times New Roman" w:cs="Times New Roman"/>
          <w:sz w:val="24"/>
          <w:szCs w:val="24"/>
          <w:lang w:eastAsia="ru-RU"/>
        </w:rPr>
        <w:t>годы НЭПа в России. Эклектика в моде, идеалах. В моде женщина округлых и изящных форм; вычурный макияж. Основное в облике – стрижка каре, андуляция, светлый тон лица, волос, яркие губы; завивка-перманент, популярная и у мужчин (</w:t>
      </w:r>
      <w:r w:rsidRPr="005A71D5">
        <w:rPr>
          <w:rFonts w:ascii="Times New Roman" w:eastAsia="Times New Roman" w:hAnsi="Times New Roman" w:cs="Times New Roman"/>
          <w:i/>
          <w:sz w:val="24"/>
          <w:szCs w:val="24"/>
          <w:lang w:eastAsia="ru-RU"/>
        </w:rPr>
        <w:t>Г. Шанель, Э. Скьяпарелли</w:t>
      </w:r>
      <w:r w:rsidRPr="005A71D5">
        <w:rPr>
          <w:rFonts w:ascii="Times New Roman" w:eastAsia="Times New Roman" w:hAnsi="Times New Roman" w:cs="Times New Roman"/>
          <w:sz w:val="24"/>
          <w:szCs w:val="24"/>
          <w:lang w:eastAsia="ru-RU"/>
        </w:rPr>
        <w:t>).</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40-50 годы:</w:t>
      </w:r>
      <w:r w:rsidRPr="005A71D5">
        <w:rPr>
          <w:rFonts w:ascii="Times New Roman" w:eastAsia="Times New Roman" w:hAnsi="Times New Roman" w:cs="Times New Roman"/>
          <w:sz w:val="24"/>
          <w:szCs w:val="24"/>
          <w:lang w:eastAsia="ru-RU"/>
        </w:rPr>
        <w:t>сокращение производства тканей в военные и послевоенные годы.  Простота в одежде, гимнастерки, ватники, но идеал женской красоты остается женственным: прически с валиком, завивки, блондирование; подчеркиваются брови и губы (</w:t>
      </w:r>
      <w:r w:rsidRPr="005A71D5">
        <w:rPr>
          <w:rFonts w:ascii="Times New Roman" w:eastAsia="Times New Roman" w:hAnsi="Times New Roman" w:cs="Times New Roman"/>
          <w:i/>
          <w:sz w:val="24"/>
          <w:szCs w:val="24"/>
          <w:lang w:eastAsia="ru-RU"/>
        </w:rPr>
        <w:t>К. Диор</w:t>
      </w:r>
      <w:r w:rsidRPr="005A71D5">
        <w:rPr>
          <w:rFonts w:ascii="Times New Roman" w:eastAsia="Times New Roman" w:hAnsi="Times New Roman" w:cs="Times New Roman"/>
          <w:sz w:val="24"/>
          <w:szCs w:val="24"/>
          <w:lang w:eastAsia="ru-RU"/>
        </w:rPr>
        <w:t xml:space="preserve"> – «Нью лук», </w:t>
      </w:r>
      <w:r w:rsidRPr="005A71D5">
        <w:rPr>
          <w:rFonts w:ascii="Times New Roman" w:eastAsia="Times New Roman" w:hAnsi="Times New Roman" w:cs="Times New Roman"/>
          <w:i/>
          <w:sz w:val="24"/>
          <w:szCs w:val="24"/>
          <w:lang w:eastAsia="ru-RU"/>
        </w:rPr>
        <w:t>Фат, Бальмен, Баленсиага</w:t>
      </w:r>
      <w:r w:rsidRPr="005A71D5">
        <w:rPr>
          <w:rFonts w:ascii="Times New Roman" w:eastAsia="Times New Roman" w:hAnsi="Times New Roman" w:cs="Times New Roman"/>
          <w:sz w:val="24"/>
          <w:szCs w:val="24"/>
          <w:lang w:eastAsia="ru-RU"/>
        </w:rPr>
        <w:t xml:space="preserve">). </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60-70 годы:</w:t>
      </w:r>
      <w:r w:rsidRPr="005A71D5">
        <w:rPr>
          <w:rFonts w:ascii="Times New Roman" w:eastAsia="Times New Roman" w:hAnsi="Times New Roman" w:cs="Times New Roman"/>
          <w:sz w:val="24"/>
          <w:szCs w:val="24"/>
          <w:lang w:eastAsia="ru-RU"/>
        </w:rPr>
        <w:t>эра «прет-а-порте», индустрия моды, профессия – стилист. Идеал красоты: высокие прически с начесом («</w:t>
      </w:r>
      <w:r w:rsidRPr="005A71D5">
        <w:rPr>
          <w:rFonts w:ascii="Times New Roman" w:eastAsia="Times New Roman" w:hAnsi="Times New Roman" w:cs="Times New Roman"/>
          <w:i/>
          <w:sz w:val="24"/>
          <w:szCs w:val="24"/>
          <w:lang w:eastAsia="ru-RU"/>
        </w:rPr>
        <w:t>Бабетта</w:t>
      </w:r>
      <w:r w:rsidRPr="005A71D5">
        <w:rPr>
          <w:rFonts w:ascii="Times New Roman" w:eastAsia="Times New Roman" w:hAnsi="Times New Roman" w:cs="Times New Roman"/>
          <w:sz w:val="24"/>
          <w:szCs w:val="24"/>
          <w:lang w:eastAsia="ru-RU"/>
        </w:rPr>
        <w:t>»), черная подводка глаз «</w:t>
      </w:r>
      <w:r w:rsidRPr="005A71D5">
        <w:rPr>
          <w:rFonts w:ascii="Times New Roman" w:eastAsia="Times New Roman" w:hAnsi="Times New Roman" w:cs="Times New Roman"/>
          <w:i/>
          <w:sz w:val="24"/>
          <w:szCs w:val="24"/>
          <w:lang w:eastAsia="ru-RU"/>
        </w:rPr>
        <w:t>а-ля-Клеопатра</w:t>
      </w:r>
      <w:r w:rsidRPr="005A71D5">
        <w:rPr>
          <w:rFonts w:ascii="Times New Roman" w:eastAsia="Times New Roman" w:hAnsi="Times New Roman" w:cs="Times New Roman"/>
          <w:sz w:val="24"/>
          <w:szCs w:val="24"/>
          <w:lang w:eastAsia="ru-RU"/>
        </w:rPr>
        <w:t>», розовые, почти бесцветные губы, шиньоны, парики. Мода упрощается, но дорогие ткани (</w:t>
      </w:r>
      <w:r w:rsidRPr="005A71D5">
        <w:rPr>
          <w:rFonts w:ascii="Times New Roman" w:eastAsia="Times New Roman" w:hAnsi="Times New Roman" w:cs="Times New Roman"/>
          <w:i/>
          <w:sz w:val="24"/>
          <w:szCs w:val="24"/>
          <w:lang w:eastAsia="ru-RU"/>
        </w:rPr>
        <w:t>П. Карден, Ю. Живанши</w:t>
      </w:r>
      <w:r w:rsidRPr="005A71D5">
        <w:rPr>
          <w:rFonts w:ascii="Times New Roman" w:eastAsia="Times New Roman" w:hAnsi="Times New Roman" w:cs="Times New Roman"/>
          <w:sz w:val="24"/>
          <w:szCs w:val="24"/>
          <w:lang w:eastAsia="ru-RU"/>
        </w:rPr>
        <w:t>).</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80-90 годы:</w:t>
      </w:r>
      <w:r w:rsidRPr="005A71D5">
        <w:rPr>
          <w:rFonts w:ascii="Times New Roman" w:eastAsia="Times New Roman" w:hAnsi="Times New Roman" w:cs="Times New Roman"/>
          <w:sz w:val="24"/>
          <w:szCs w:val="24"/>
          <w:lang w:eastAsia="ru-RU"/>
        </w:rPr>
        <w:t>театрализация моды, подиум-театр; смелые, авангардные линии высокой моды; яркий, контрастный макияж (тени оранжевого и розового цветов вместе), акцентируются скулы четкой линией ярко-розовых румян, губы – от едко-розового до цвета баклажана. В 90-е годы цвет декоративной косметики «успокаивается», авангард, этника – остаются на подиуме или на молодежных дискотеках. Возрождение российской высокой моды (</w:t>
      </w:r>
      <w:r w:rsidRPr="005A71D5">
        <w:rPr>
          <w:rFonts w:ascii="Times New Roman" w:eastAsia="Times New Roman" w:hAnsi="Times New Roman" w:cs="Times New Roman"/>
          <w:i/>
          <w:sz w:val="24"/>
          <w:szCs w:val="24"/>
          <w:lang w:eastAsia="ru-RU"/>
        </w:rPr>
        <w:t>В.Зайцев, В.Юдашкин</w:t>
      </w:r>
      <w:r w:rsidRPr="005A71D5">
        <w:rPr>
          <w:rFonts w:ascii="Times New Roman" w:eastAsia="Times New Roman" w:hAnsi="Times New Roman" w:cs="Times New Roman"/>
          <w:sz w:val="24"/>
          <w:szCs w:val="24"/>
          <w:lang w:eastAsia="ru-RU"/>
        </w:rPr>
        <w:t>).</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Этнический макияж</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Стилизация рисунка грима-макияжа расы, народностей при показе национальной моды, театрализации традиционного костюма в модных линиях европейских фирм Высокой моды, использование фрагментов стилизованных масок восточных театров («Кабуки», «Пекинской оперы»), этнические фрагменты в макияже африканского континента и других экзотических вкраплений в макияже европейских фирм; в театре моды, в авангардных спектаклях (</w:t>
      </w:r>
      <w:r w:rsidRPr="005A71D5">
        <w:rPr>
          <w:rFonts w:ascii="Times New Roman" w:eastAsia="Times New Roman" w:hAnsi="Times New Roman" w:cs="Times New Roman"/>
          <w:i/>
          <w:sz w:val="24"/>
          <w:szCs w:val="24"/>
          <w:lang w:eastAsia="ru-RU"/>
        </w:rPr>
        <w:t>Р.Виктюк</w:t>
      </w:r>
      <w:r w:rsidRPr="005A71D5">
        <w:rPr>
          <w:rFonts w:ascii="Times New Roman" w:eastAsia="Times New Roman" w:hAnsi="Times New Roman" w:cs="Times New Roman"/>
          <w:sz w:val="24"/>
          <w:szCs w:val="24"/>
          <w:lang w:eastAsia="ru-RU"/>
        </w:rPr>
        <w:t>:«Служанки», «Саломея» и др.).</w:t>
      </w:r>
    </w:p>
    <w:p w:rsidR="005A71D5" w:rsidRPr="005A71D5" w:rsidRDefault="005A71D5" w:rsidP="005A71D5">
      <w:pPr>
        <w:spacing w:after="0" w:line="240" w:lineRule="auto"/>
        <w:ind w:firstLine="708"/>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u w:val="single"/>
          <w:lang w:eastAsia="ru-RU"/>
        </w:rPr>
        <w:t>Основная литература</w:t>
      </w:r>
      <w:r w:rsidRPr="005A71D5">
        <w:rPr>
          <w:rFonts w:ascii="Times New Roman" w:eastAsia="Times New Roman" w:hAnsi="Times New Roman" w:cs="Times New Roman"/>
          <w:sz w:val="24"/>
          <w:szCs w:val="24"/>
          <w:lang w:eastAsia="ru-RU"/>
        </w:rPr>
        <w:t>: 4,5,6.</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u w:val="single"/>
          <w:lang w:eastAsia="ru-RU"/>
        </w:rPr>
        <w:t>Дополнительная литература</w:t>
      </w:r>
      <w:r w:rsidRPr="005A71D5">
        <w:rPr>
          <w:rFonts w:ascii="Times New Roman" w:eastAsia="Times New Roman" w:hAnsi="Times New Roman" w:cs="Times New Roman"/>
          <w:sz w:val="24"/>
          <w:szCs w:val="24"/>
          <w:lang w:eastAsia="ru-RU"/>
        </w:rPr>
        <w:t>:</w:t>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i/>
          <w:sz w:val="24"/>
          <w:szCs w:val="24"/>
          <w:lang w:eastAsia="ru-RU"/>
        </w:rPr>
        <w:t>История причёски, стиля, идеалы красоты, макияж</w:t>
      </w:r>
      <w:r w:rsidRPr="005A71D5">
        <w:rPr>
          <w:rFonts w:ascii="Times New Roman" w:eastAsia="Times New Roman" w:hAnsi="Times New Roman" w:cs="Times New Roman"/>
          <w:sz w:val="24"/>
          <w:szCs w:val="24"/>
          <w:lang w:eastAsia="ru-RU"/>
        </w:rPr>
        <w:t>: 1,2,3,4,5,6,7.</w:t>
      </w:r>
    </w:p>
    <w:p w:rsidR="005A71D5" w:rsidRPr="005A71D5" w:rsidRDefault="005A71D5" w:rsidP="005A71D5">
      <w:pPr>
        <w:spacing w:after="0" w:line="240" w:lineRule="auto"/>
        <w:ind w:firstLine="708"/>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ab/>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ФИЗИОГНОМИКА</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Значение физиогномики в характерном гриме. История. Баланс и пропорция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Изучение основ физиогномики поможет в соединении принципов театрального грима, макияжа и психологии человека, что сделает понятной  зрителю образную суть грима-образа. Знания физиогномики, закреплённые  схемами грима, помогут в создании определённого имиджа, характера, в правильной композиции рисунка грима, макияжа. Ссылки на физиогномику при поиске грима проходят в течение всего времени изучения дисциплины. </w:t>
      </w:r>
    </w:p>
    <w:p w:rsidR="005A71D5" w:rsidRPr="005A71D5" w:rsidRDefault="005A71D5" w:rsidP="005A71D5">
      <w:pPr>
        <w:tabs>
          <w:tab w:val="num" w:pos="1140"/>
        </w:tabs>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Театральные типажи</w:t>
      </w:r>
    </w:p>
    <w:p w:rsidR="005A71D5" w:rsidRPr="005A71D5" w:rsidRDefault="005A71D5" w:rsidP="005A71D5">
      <w:pPr>
        <w:tabs>
          <w:tab w:val="num" w:pos="1140"/>
        </w:tabs>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lastRenderedPageBreak/>
        <w:t>Типажность</w:t>
      </w:r>
      <w:r w:rsidRPr="005A71D5">
        <w:rPr>
          <w:rFonts w:ascii="Times New Roman" w:eastAsia="Times New Roman" w:hAnsi="Times New Roman" w:cs="Times New Roman"/>
          <w:sz w:val="24"/>
          <w:szCs w:val="24"/>
          <w:lang w:eastAsia="ru-RU"/>
        </w:rPr>
        <w:t xml:space="preserve">   – киноведческий термин, введённый в 20-е годы ХХ века, - яркая выраженность в облике актёра, актрисы внешних черт, присущих персонажу, закреплённых в сложившихся  схемах грима.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Национальные типы</w:t>
      </w:r>
      <w:r w:rsidRPr="005A71D5">
        <w:rPr>
          <w:rFonts w:ascii="Times New Roman" w:eastAsia="Times New Roman" w:hAnsi="Times New Roman" w:cs="Times New Roman"/>
          <w:sz w:val="24"/>
          <w:szCs w:val="24"/>
          <w:lang w:eastAsia="ru-RU"/>
        </w:rPr>
        <w:t>: француз, англичанин, русский и т.д. В национальных типах отражены традиции, идеалы красоты, наиболее  характерные черты внешнего облика этноса, а также принадлежность к социальной группе, исторической эпохе.</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Кинофизиогномика</w:t>
      </w:r>
      <w:r w:rsidRPr="005A71D5">
        <w:rPr>
          <w:rFonts w:ascii="Times New Roman" w:eastAsia="Times New Roman" w:hAnsi="Times New Roman" w:cs="Times New Roman"/>
          <w:sz w:val="24"/>
          <w:szCs w:val="24"/>
          <w:lang w:eastAsia="ru-RU"/>
        </w:rPr>
        <w:t xml:space="preserve"> (по </w:t>
      </w:r>
      <w:r w:rsidRPr="005A71D5">
        <w:rPr>
          <w:rFonts w:ascii="Times New Roman" w:eastAsia="Times New Roman" w:hAnsi="Times New Roman" w:cs="Times New Roman"/>
          <w:i/>
          <w:sz w:val="24"/>
          <w:szCs w:val="24"/>
          <w:lang w:eastAsia="ru-RU"/>
        </w:rPr>
        <w:t>В. Кузнецовой</w:t>
      </w:r>
      <w:r w:rsidRPr="005A71D5">
        <w:rPr>
          <w:rFonts w:ascii="Times New Roman" w:eastAsia="Times New Roman" w:hAnsi="Times New Roman" w:cs="Times New Roman"/>
          <w:sz w:val="24"/>
          <w:szCs w:val="24"/>
          <w:lang w:eastAsia="ru-RU"/>
        </w:rPr>
        <w:t>)</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Кинофизиогномика – это социально-психологический анализ актерскойтипажности.</w:t>
      </w:r>
    </w:p>
    <w:p w:rsidR="005A71D5" w:rsidRPr="005A71D5" w:rsidRDefault="005A71D5" w:rsidP="005A71D5">
      <w:pPr>
        <w:tabs>
          <w:tab w:val="num" w:pos="1140"/>
        </w:tabs>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Типажи в театре, кино</w:t>
      </w:r>
      <w:r w:rsidRPr="005A71D5">
        <w:rPr>
          <w:rFonts w:ascii="Times New Roman" w:eastAsia="Times New Roman" w:hAnsi="Times New Roman" w:cs="Times New Roman"/>
          <w:sz w:val="24"/>
          <w:szCs w:val="24"/>
          <w:lang w:eastAsia="ru-RU"/>
        </w:rPr>
        <w:t xml:space="preserve">. Ретроспектива кино-образов от немого кино до современности. Природный облик актера – фактура.  </w:t>
      </w:r>
      <w:r w:rsidRPr="005A71D5">
        <w:rPr>
          <w:rFonts w:ascii="Times New Roman" w:eastAsia="Times New Roman" w:hAnsi="Times New Roman" w:cs="Times New Roman"/>
          <w:i/>
          <w:sz w:val="24"/>
          <w:szCs w:val="24"/>
          <w:lang w:eastAsia="ru-RU"/>
        </w:rPr>
        <w:t>С.Эйзенштейн</w:t>
      </w:r>
      <w:r w:rsidRPr="005A71D5">
        <w:rPr>
          <w:rFonts w:ascii="Times New Roman" w:eastAsia="Times New Roman" w:hAnsi="Times New Roman" w:cs="Times New Roman"/>
          <w:sz w:val="24"/>
          <w:szCs w:val="24"/>
          <w:lang w:eastAsia="ru-RU"/>
        </w:rPr>
        <w:t xml:space="preserve"> о лице актера, образа. Физиогномический опыт восприятия образа зрителем. Узнаваемость типажа.</w:t>
      </w:r>
    </w:p>
    <w:p w:rsidR="00A10102" w:rsidRDefault="00A10102" w:rsidP="00A10102">
      <w:pPr>
        <w:widowControl w:val="0"/>
        <w:spacing w:after="0" w:line="240" w:lineRule="auto"/>
        <w:jc w:val="both"/>
        <w:rPr>
          <w:rFonts w:ascii="Times New Roman" w:hAnsi="Times New Roman" w:cs="Times New Roman"/>
          <w:sz w:val="24"/>
          <w:szCs w:val="24"/>
          <w:lang w:eastAsia="zh-CN"/>
        </w:rPr>
      </w:pPr>
    </w:p>
    <w:p w:rsidR="004B1DEF" w:rsidRDefault="006E6F72" w:rsidP="00A10102">
      <w:pPr>
        <w:widowControl w:val="0"/>
        <w:spacing w:line="276" w:lineRule="auto"/>
        <w:jc w:val="both"/>
        <w:rPr>
          <w:rFonts w:ascii="Times New Roman" w:eastAsia="Times New Roman" w:hAnsi="Times New Roman" w:cs="Times New Roman"/>
          <w:b/>
          <w:i/>
          <w:sz w:val="24"/>
          <w:szCs w:val="24"/>
          <w:lang w:eastAsia="ru-RU"/>
        </w:rPr>
      </w:pPr>
      <w:r w:rsidRPr="006E6F72">
        <w:rPr>
          <w:rFonts w:ascii="Times New Roman" w:hAnsi="Times New Roman" w:cs="Times New Roman"/>
          <w:b/>
          <w:sz w:val="24"/>
          <w:szCs w:val="24"/>
          <w:lang w:eastAsia="zh-CN"/>
        </w:rPr>
        <w:t>5. ОБРАЗОВАТЕЛЬНЫЕ ТЕХНОЛОГИИ</w:t>
      </w:r>
    </w:p>
    <w:p w:rsidR="00A10102" w:rsidRPr="00A10102" w:rsidRDefault="00A10102" w:rsidP="00A10102">
      <w:pPr>
        <w:spacing w:after="0" w:line="240" w:lineRule="auto"/>
        <w:ind w:firstLine="709"/>
        <w:jc w:val="both"/>
        <w:rPr>
          <w:rFonts w:ascii="Times New Roman" w:eastAsia="Times New Roman" w:hAnsi="Times New Roman" w:cs="Times New Roman"/>
          <w:color w:val="000000"/>
          <w:sz w:val="24"/>
          <w:szCs w:val="24"/>
          <w:lang w:eastAsia="ru-RU"/>
        </w:rPr>
      </w:pPr>
      <w:r w:rsidRPr="00A10102">
        <w:rPr>
          <w:rFonts w:ascii="Times New Roman" w:eastAsia="Times New Roman" w:hAnsi="Times New Roman" w:cs="Times New Roman"/>
          <w:color w:val="000000"/>
          <w:sz w:val="24"/>
          <w:szCs w:val="24"/>
          <w:lang w:eastAsia="ru-RU"/>
        </w:rPr>
        <w:t>В преподавании дисциплины «</w:t>
      </w:r>
      <w:r w:rsidR="0034425C">
        <w:rPr>
          <w:rFonts w:ascii="Times New Roman" w:eastAsia="Times New Roman" w:hAnsi="Times New Roman" w:cs="Times New Roman"/>
          <w:color w:val="000000"/>
          <w:sz w:val="24"/>
          <w:szCs w:val="24"/>
          <w:lang w:eastAsia="ru-RU"/>
        </w:rPr>
        <w:t>Основы театрального грима</w:t>
      </w:r>
      <w:r w:rsidRPr="00A10102">
        <w:rPr>
          <w:rFonts w:ascii="Times New Roman" w:eastAsia="Times New Roman" w:hAnsi="Times New Roman" w:cs="Times New Roman"/>
          <w:color w:val="000000"/>
          <w:sz w:val="24"/>
          <w:szCs w:val="24"/>
          <w:lang w:eastAsia="ru-RU"/>
        </w:rPr>
        <w:t>» используются разнообразные образовательные технологии как традиционного, так и инновационного характера, учитывающие смешанный, теоретико- и практик</w:t>
      </w:r>
      <w:r>
        <w:rPr>
          <w:rFonts w:ascii="Times New Roman" w:eastAsia="Times New Roman" w:hAnsi="Times New Roman" w:cs="Times New Roman"/>
          <w:color w:val="000000"/>
          <w:sz w:val="24"/>
          <w:szCs w:val="24"/>
          <w:lang w:eastAsia="ru-RU"/>
        </w:rPr>
        <w:t>о-</w:t>
      </w:r>
      <w:r w:rsidRPr="00A10102">
        <w:rPr>
          <w:rFonts w:ascii="Times New Roman" w:eastAsia="Times New Roman" w:hAnsi="Times New Roman" w:cs="Times New Roman"/>
          <w:color w:val="000000"/>
          <w:sz w:val="24"/>
          <w:szCs w:val="24"/>
          <w:lang w:eastAsia="ru-RU"/>
        </w:rPr>
        <w:t xml:space="preserve"> ориентированный характер дисциплины: </w:t>
      </w:r>
    </w:p>
    <w:p w:rsidR="00A10102" w:rsidRPr="00A10102" w:rsidRDefault="00A10102" w:rsidP="00A10102">
      <w:pPr>
        <w:numPr>
          <w:ilvl w:val="0"/>
          <w:numId w:val="16"/>
        </w:numPr>
        <w:spacing w:after="0" w:line="240" w:lineRule="auto"/>
        <w:jc w:val="both"/>
        <w:rPr>
          <w:rFonts w:ascii="Times New Roman" w:eastAsia="Times New Roman" w:hAnsi="Times New Roman" w:cs="Times New Roman"/>
          <w:color w:val="000000"/>
          <w:sz w:val="24"/>
          <w:szCs w:val="24"/>
          <w:lang w:eastAsia="ru-RU"/>
        </w:rPr>
      </w:pPr>
      <w:r w:rsidRPr="00A10102">
        <w:rPr>
          <w:rFonts w:ascii="Times New Roman" w:eastAsia="Times New Roman" w:hAnsi="Times New Roman" w:cs="Times New Roman"/>
          <w:color w:val="000000"/>
          <w:sz w:val="24"/>
          <w:szCs w:val="24"/>
          <w:lang w:eastAsia="ru-RU"/>
        </w:rPr>
        <w:t>лекции;</w:t>
      </w:r>
    </w:p>
    <w:p w:rsidR="00A10102" w:rsidRDefault="00A10102" w:rsidP="00A10102">
      <w:pPr>
        <w:numPr>
          <w:ilvl w:val="0"/>
          <w:numId w:val="16"/>
        </w:numPr>
        <w:spacing w:after="0" w:line="240" w:lineRule="auto"/>
        <w:jc w:val="both"/>
        <w:rPr>
          <w:rFonts w:ascii="Times New Roman" w:eastAsia="Times New Roman" w:hAnsi="Times New Roman" w:cs="Times New Roman"/>
          <w:color w:val="000000"/>
          <w:sz w:val="24"/>
          <w:szCs w:val="24"/>
          <w:lang w:eastAsia="ru-RU"/>
        </w:rPr>
      </w:pPr>
      <w:r w:rsidRPr="00A10102">
        <w:rPr>
          <w:rFonts w:ascii="Times New Roman" w:eastAsia="Times New Roman" w:hAnsi="Times New Roman" w:cs="Times New Roman"/>
          <w:color w:val="000000"/>
          <w:sz w:val="24"/>
          <w:szCs w:val="24"/>
          <w:lang w:eastAsia="ru-RU"/>
        </w:rPr>
        <w:t>практические занятия;</w:t>
      </w:r>
    </w:p>
    <w:p w:rsidR="0034425C" w:rsidRPr="00A10102" w:rsidRDefault="0034425C" w:rsidP="00A10102">
      <w:pPr>
        <w:numPr>
          <w:ilvl w:val="0"/>
          <w:numId w:val="16"/>
        </w:num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презентации</w:t>
      </w:r>
    </w:p>
    <w:p w:rsidR="00A10102" w:rsidRPr="00A10102" w:rsidRDefault="0034425C" w:rsidP="0034425C">
      <w:pPr>
        <w:widowControl w:val="0"/>
        <w:tabs>
          <w:tab w:val="left" w:pos="708"/>
        </w:tabs>
        <w:spacing w:after="0" w:line="240" w:lineRule="auto"/>
        <w:jc w:val="both"/>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 xml:space="preserve"> </w:t>
      </w:r>
    </w:p>
    <w:p w:rsidR="00A10102" w:rsidRPr="00A10102" w:rsidRDefault="00A10102" w:rsidP="00A10102">
      <w:pPr>
        <w:widowControl w:val="0"/>
        <w:tabs>
          <w:tab w:val="num" w:pos="567"/>
          <w:tab w:val="num" w:pos="1069"/>
        </w:tabs>
        <w:spacing w:after="0" w:line="240" w:lineRule="auto"/>
        <w:ind w:firstLine="567"/>
        <w:jc w:val="both"/>
        <w:rPr>
          <w:rFonts w:ascii="Times New Roman" w:eastAsia="Times New Roman" w:hAnsi="Times New Roman" w:cs="Times New Roman"/>
          <w:iCs/>
          <w:sz w:val="24"/>
          <w:szCs w:val="24"/>
          <w:lang w:eastAsia="zh-CN"/>
        </w:rPr>
      </w:pPr>
      <w:r w:rsidRPr="00A10102">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научных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w:t>
      </w:r>
      <w:r>
        <w:rPr>
          <w:rFonts w:ascii="Times New Roman" w:eastAsia="Times New Roman" w:hAnsi="Times New Roman" w:cs="Times New Roman"/>
          <w:iCs/>
          <w:sz w:val="24"/>
          <w:szCs w:val="24"/>
          <w:lang w:eastAsia="zh-CN"/>
        </w:rPr>
        <w:t>о</w:t>
      </w:r>
      <w:r w:rsidRPr="00A10102">
        <w:rPr>
          <w:rFonts w:ascii="Times New Roman" w:eastAsia="Times New Roman" w:hAnsi="Times New Roman" w:cs="Times New Roman"/>
          <w:iCs/>
          <w:sz w:val="24"/>
          <w:szCs w:val="24"/>
          <w:lang w:eastAsia="zh-CN"/>
        </w:rPr>
        <w:t>м процессе.</w:t>
      </w:r>
    </w:p>
    <w:p w:rsidR="00A10102" w:rsidRPr="00A10102" w:rsidRDefault="00A10102" w:rsidP="00A10102">
      <w:pPr>
        <w:widowControl w:val="0"/>
        <w:tabs>
          <w:tab w:val="num" w:pos="567"/>
          <w:tab w:val="num" w:pos="1069"/>
        </w:tabs>
        <w:spacing w:after="0" w:line="240" w:lineRule="auto"/>
        <w:ind w:firstLine="567"/>
        <w:jc w:val="both"/>
        <w:rPr>
          <w:rFonts w:ascii="Times New Roman" w:eastAsia="Times New Roman" w:hAnsi="Times New Roman" w:cs="Times New Roman"/>
          <w:iCs/>
          <w:sz w:val="24"/>
          <w:szCs w:val="24"/>
          <w:lang w:eastAsia="zh-CN"/>
        </w:rPr>
      </w:pPr>
      <w:r w:rsidRPr="00A10102">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A10102" w:rsidRPr="00A10102" w:rsidRDefault="00A10102" w:rsidP="00A10102">
      <w:pPr>
        <w:spacing w:after="0" w:line="276" w:lineRule="auto"/>
        <w:ind w:firstLine="601"/>
        <w:jc w:val="both"/>
        <w:rPr>
          <w:rFonts w:ascii="Times New Roman" w:eastAsia="Times New Roman" w:hAnsi="Times New Roman" w:cs="Times New Roman"/>
          <w:bCs/>
          <w:sz w:val="24"/>
          <w:szCs w:val="24"/>
          <w:lang w:eastAsia="zh-CN"/>
        </w:rPr>
      </w:pPr>
      <w:r w:rsidRPr="00A10102">
        <w:rPr>
          <w:rFonts w:ascii="Times New Roman" w:eastAsia="Times New Roman" w:hAnsi="Times New Roman" w:cs="Times New Roman"/>
          <w:bCs/>
          <w:sz w:val="24"/>
          <w:szCs w:val="24"/>
          <w:lang w:eastAsia="zh-CN"/>
        </w:rPr>
        <w:t>Использование активных и интерактивных форм проведения занятий.</w:t>
      </w: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sz w:val="24"/>
          <w:szCs w:val="24"/>
          <w:lang w:eastAsia="ar-SA"/>
        </w:rPr>
        <w:t>Курсом предусмотрены следующие виды аттестации обучающихся:</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Входной контроль</w:t>
      </w:r>
      <w:r w:rsidRPr="006D61BD">
        <w:rPr>
          <w:rFonts w:ascii="Times New Roman" w:eastAsia="Calibri" w:hAnsi="Times New Roman" w:cs="Times New Roman"/>
          <w:sz w:val="24"/>
          <w:szCs w:val="24"/>
          <w:lang w:eastAsia="ar-SA"/>
        </w:rPr>
        <w:t xml:space="preserve"> (проверка самостоятельной работы студента заочного отделения) (вид аттестации, предусмотренный </w:t>
      </w:r>
      <w:r w:rsidRPr="006D61BD">
        <w:rPr>
          <w:rFonts w:ascii="Times New Roman" w:eastAsia="Calibri" w:hAnsi="Times New Roman" w:cs="Times New Roman"/>
          <w:sz w:val="24"/>
          <w:szCs w:val="24"/>
          <w:shd w:val="clear" w:color="auto" w:fill="FFFFFF"/>
        </w:rPr>
        <w:t>Положением о текущем контроле успеваемости и промежуточной аттестации обучающихся</w:t>
      </w:r>
      <w:r w:rsidRPr="006D61BD">
        <w:rPr>
          <w:rFonts w:ascii="Times New Roman" w:eastAsia="Calibri" w:hAnsi="Times New Roman" w:cs="Times New Roman"/>
          <w:sz w:val="24"/>
          <w:szCs w:val="24"/>
          <w:lang w:eastAsia="ar-SA"/>
        </w:rPr>
        <w:t xml:space="preserve">) проводится у студентов заочного отделения на первом занятии каждого семестра в виде отчета о выполнении задания, полученного на межсессионный период. </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Текущий контроль</w:t>
      </w:r>
      <w:r w:rsidRPr="006D61BD">
        <w:rPr>
          <w:rFonts w:ascii="Times New Roman" w:eastAsia="Calibri" w:hAnsi="Times New Roman" w:cs="Times New Roman"/>
          <w:sz w:val="24"/>
          <w:szCs w:val="24"/>
          <w:lang w:eastAsia="ar-SA"/>
        </w:rPr>
        <w:t xml:space="preserve"> (проверка самостоятельной работы студента) (вид аттестации, предусмотренный </w:t>
      </w:r>
      <w:r w:rsidRPr="006D61BD">
        <w:rPr>
          <w:rFonts w:ascii="Times New Roman" w:eastAsia="Calibri" w:hAnsi="Times New Roman" w:cs="Times New Roman"/>
          <w:sz w:val="24"/>
          <w:szCs w:val="24"/>
          <w:shd w:val="clear" w:color="auto" w:fill="FFFFFF"/>
        </w:rPr>
        <w:t>Положением о текущем контроле успеваемости и промежуточной аттестации обучающихся</w:t>
      </w:r>
      <w:r w:rsidRPr="006D61BD">
        <w:rPr>
          <w:rFonts w:ascii="Times New Roman" w:eastAsia="Calibri" w:hAnsi="Times New Roman" w:cs="Times New Roman"/>
          <w:sz w:val="24"/>
          <w:szCs w:val="24"/>
          <w:lang w:eastAsia="ar-SA"/>
        </w:rPr>
        <w:t xml:space="preserve">) осуществляется преподавателем на каждом аудиторном занятии и заключается в проверке выполнения домашних заданий, диагностике уровня </w:t>
      </w:r>
      <w:r w:rsidRPr="006D61BD">
        <w:rPr>
          <w:rFonts w:ascii="Times New Roman" w:eastAsia="Calibri" w:hAnsi="Times New Roman" w:cs="Times New Roman"/>
          <w:sz w:val="24"/>
          <w:szCs w:val="24"/>
          <w:lang w:eastAsia="ar-SA"/>
        </w:rPr>
        <w:lastRenderedPageBreak/>
        <w:t>сформированности умений и навыков, выявлении проблемных аспектов, требующих дополнительной проработки.</w:t>
      </w:r>
    </w:p>
    <w:p w:rsidR="006D61BD" w:rsidRP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Промежуточная аттестация</w:t>
      </w:r>
      <w:r w:rsidRPr="006D61BD">
        <w:rPr>
          <w:rFonts w:ascii="Times New Roman" w:eastAsia="Calibri" w:hAnsi="Times New Roman" w:cs="Times New Roman"/>
          <w:sz w:val="24"/>
          <w:szCs w:val="24"/>
          <w:lang w:eastAsia="ar-SA"/>
        </w:rPr>
        <w:t xml:space="preserve"> (вид аттестации, предусмотренный рабочим учебным планом) проводится в форме зачета экзамена, предполагает выполнение контрольных заданий</w:t>
      </w:r>
      <w:r w:rsidRPr="006D61BD">
        <w:rPr>
          <w:rFonts w:ascii="Times New Roman" w:eastAsia="Calibri" w:hAnsi="Times New Roman" w:cs="Times New Roman"/>
          <w:sz w:val="24"/>
          <w:szCs w:val="24"/>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6D61BD" w:rsidP="006D61B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Входной и т</w:t>
            </w:r>
            <w:r w:rsidR="00F57C3D">
              <w:rPr>
                <w:rFonts w:ascii="Times New Roman" w:eastAsia="Times New Roman" w:hAnsi="Times New Roman" w:cs="Times New Roman"/>
                <w:bCs/>
                <w:iCs/>
                <w:sz w:val="24"/>
                <w:szCs w:val="24"/>
                <w:lang w:eastAsia="ru-RU"/>
              </w:rPr>
              <w:t xml:space="preserve">екущий контроль: </w:t>
            </w:r>
          </w:p>
        </w:tc>
        <w:tc>
          <w:tcPr>
            <w:tcW w:w="775" w:type="pct"/>
            <w:vMerge w:val="restart"/>
            <w:tcBorders>
              <w:top w:val="single" w:sz="4" w:space="0" w:color="auto"/>
              <w:left w:val="single" w:sz="4" w:space="0" w:color="auto"/>
              <w:right w:val="single" w:sz="4" w:space="0" w:color="auto"/>
            </w:tcBorders>
          </w:tcPr>
          <w:p w:rsidR="00F57C3D" w:rsidRPr="006D61BD" w:rsidRDefault="0034425C" w:rsidP="006E6F7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ПК2</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Default="006D61BD" w:rsidP="00BF2F06">
            <w:pPr>
              <w:spacing w:after="0" w:line="240" w:lineRule="auto"/>
              <w:jc w:val="both"/>
              <w:rPr>
                <w:rFonts w:ascii="Times New Roman" w:eastAsia="Times New Roman" w:hAnsi="Times New Roman" w:cs="Times New Roman"/>
                <w:bCs/>
                <w:i/>
                <w:sz w:val="24"/>
                <w:szCs w:val="24"/>
                <w:lang w:eastAsia="ru-RU"/>
              </w:rPr>
            </w:pPr>
            <w:r w:rsidRPr="00BF2F06">
              <w:rPr>
                <w:rFonts w:ascii="Times New Roman" w:eastAsia="Times New Roman" w:hAnsi="Times New Roman" w:cs="Times New Roman"/>
                <w:sz w:val="24"/>
                <w:szCs w:val="24"/>
                <w:lang w:eastAsia="ru-RU"/>
              </w:rPr>
              <w:t>зачтено /не зачтено</w:t>
            </w:r>
            <w:r>
              <w:rPr>
                <w:rFonts w:ascii="Times New Roman" w:eastAsia="Times New Roman" w:hAnsi="Times New Roman" w:cs="Times New Roman"/>
                <w:bCs/>
                <w:i/>
                <w:sz w:val="24"/>
                <w:szCs w:val="24"/>
                <w:lang w:eastAsia="ru-RU"/>
              </w:rPr>
              <w:t xml:space="preserve"> </w:t>
            </w: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1C14E4" w:rsidTr="00BF2F06">
        <w:trPr>
          <w:trHeight w:val="1436"/>
          <w:jc w:val="center"/>
        </w:trPr>
        <w:tc>
          <w:tcPr>
            <w:tcW w:w="2926" w:type="pct"/>
            <w:tcBorders>
              <w:top w:val="single" w:sz="4" w:space="0" w:color="auto"/>
              <w:bottom w:val="single" w:sz="4" w:space="0" w:color="auto"/>
            </w:tcBorders>
          </w:tcPr>
          <w:p w:rsidR="001C14E4" w:rsidRDefault="00BF2F06" w:rsidP="00BF2F0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w:t>
            </w:r>
          </w:p>
        </w:tc>
        <w:tc>
          <w:tcPr>
            <w:tcW w:w="775" w:type="pct"/>
            <w:tcBorders>
              <w:top w:val="single" w:sz="4" w:space="0" w:color="auto"/>
              <w:bottom w:val="single" w:sz="4" w:space="0" w:color="auto"/>
            </w:tcBorders>
          </w:tcPr>
          <w:p w:rsidR="00BC4E4C" w:rsidRPr="006D61BD" w:rsidRDefault="0034425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ПК2</w:t>
            </w:r>
            <w:r w:rsidR="00BC4E4C">
              <w:rPr>
                <w:rFonts w:ascii="Times New Roman" w:eastAsia="Times New Roman" w:hAnsi="Times New Roman" w:cs="Times New Roman"/>
                <w:sz w:val="24"/>
                <w:szCs w:val="24"/>
                <w:lang w:eastAsia="ru-RU"/>
              </w:rPr>
              <w:t xml:space="preserve"> </w:t>
            </w:r>
          </w:p>
        </w:tc>
        <w:tc>
          <w:tcPr>
            <w:tcW w:w="1299" w:type="pct"/>
            <w:tcBorders>
              <w:top w:val="single" w:sz="4" w:space="0" w:color="auto"/>
              <w:bottom w:val="single" w:sz="4" w:space="0" w:color="auto"/>
            </w:tcBorders>
          </w:tcPr>
          <w:p w:rsidR="001C14E4" w:rsidRDefault="001C14E4" w:rsidP="00BF2F06">
            <w:pPr>
              <w:spacing w:after="0" w:line="240" w:lineRule="auto"/>
              <w:jc w:val="both"/>
              <w:rPr>
                <w:rFonts w:ascii="Times New Roman" w:eastAsia="Times New Roman" w:hAnsi="Times New Roman" w:cs="Times New Roman"/>
                <w:sz w:val="24"/>
                <w:szCs w:val="24"/>
                <w:lang w:eastAsia="ru-RU"/>
              </w:rPr>
            </w:pPr>
            <w:r w:rsidRPr="00BF2F06">
              <w:rPr>
                <w:rFonts w:ascii="Times New Roman" w:eastAsia="Times New Roman" w:hAnsi="Times New Roman" w:cs="Times New Roman"/>
                <w:sz w:val="24"/>
                <w:szCs w:val="24"/>
                <w:lang w:eastAsia="ru-RU"/>
              </w:rPr>
              <w:t>зачтено /не зачтено</w:t>
            </w: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F57C3D">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p w:rsidR="00F57C3D" w:rsidRPr="006D61BD" w:rsidRDefault="0034425C" w:rsidP="00F57C3D">
            <w:pPr>
              <w:rPr>
                <w:rFonts w:ascii="Times New Roman" w:hAnsi="Times New Roman" w:cs="Times New Roman"/>
                <w:sz w:val="24"/>
                <w:szCs w:val="24"/>
              </w:rPr>
            </w:pPr>
            <w:r>
              <w:rPr>
                <w:rFonts w:ascii="Times New Roman" w:hAnsi="Times New Roman" w:cs="Times New Roman"/>
                <w:sz w:val="24"/>
                <w:szCs w:val="24"/>
              </w:rPr>
              <w:t>ПК2</w:t>
            </w: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 xml:space="preserve">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w:t>
            </w:r>
            <w:r>
              <w:rPr>
                <w:rFonts w:ascii="Times New Roman" w:eastAsia="Times New Roman" w:hAnsi="Times New Roman" w:cs="Times New Roman"/>
                <w:iCs/>
                <w:sz w:val="24"/>
                <w:szCs w:val="24"/>
                <w:lang w:eastAsia="ru-RU"/>
              </w:rPr>
              <w:lastRenderedPageBreak/>
              <w:t>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Оценочные средства </w:t>
      </w:r>
      <w:r w:rsidRPr="00C85A57">
        <w:rPr>
          <w:rFonts w:ascii="Times New Roman" w:eastAsia="Times New Roman" w:hAnsi="Times New Roman" w:cs="Times New Roman"/>
          <w:b/>
          <w:i/>
          <w:iCs/>
          <w:sz w:val="24"/>
          <w:szCs w:val="24"/>
          <w:lang w:eastAsia="ru-RU"/>
        </w:rPr>
        <w:t>(материалы)</w:t>
      </w:r>
      <w:r w:rsidRPr="00C85A57">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аттестации обучающихся по дисциплине </w:t>
      </w:r>
    </w:p>
    <w:p w:rsidR="0037138A" w:rsidRPr="0037138A" w:rsidRDefault="0037138A" w:rsidP="0037138A">
      <w:pPr>
        <w:spacing w:after="0" w:line="240" w:lineRule="auto"/>
        <w:ind w:firstLine="709"/>
        <w:rPr>
          <w:rFonts w:ascii="Times New Roman" w:eastAsia="Calibri" w:hAnsi="Times New Roman" w:cs="Times New Roman"/>
          <w:color w:val="000000"/>
          <w:sz w:val="24"/>
          <w:szCs w:val="24"/>
        </w:rPr>
      </w:pPr>
      <w:r w:rsidRPr="0037138A">
        <w:rPr>
          <w:rFonts w:ascii="Times New Roman" w:eastAsia="Calibri" w:hAnsi="Times New Roman" w:cs="Times New Roman"/>
          <w:color w:val="000000"/>
          <w:sz w:val="24"/>
          <w:szCs w:val="24"/>
        </w:rPr>
        <w:t>Входной контроль: тест</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 Мода -это:</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не продолжительное господство определённого стиля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не продолжительное господство определённого вкуса в какой — либо сфере жизни или культуры.</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продолжительное господство определённого стиля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2.Прически Древнего Египта выполнялись</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Из натуральных волос</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из волос животных (это были парики)</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в) из натуральных волос и волос животных</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3. Моделирование -это:</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lastRenderedPageBreak/>
        <w:t>а) процесс индивидуального подбора прически</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б) процесс создания моделей и разработку на основе различных вариантов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процесс реконструкции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4. В прическах древнего Рима и Греции преобладали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гладкие формы</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б) локоны</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локоны и гладкие формы</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5. Прическа должна соответствовать образу в целом</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да</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нет</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не всегда</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6. Прическа -это</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завивка</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фигурная укладка волос,</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фигурная укладка волос, завивка, стрижка.</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7. Прически эпохи возрождения (XV- XIV) в Европе отличались</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помпезностью и разнообразием</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скромностью и не приметностью</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однообразием</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8.Прически делятся на какие виды</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по технологии выполнения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по способу зачёсывая волос</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по способу ношения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9.Стиль барокко появился и был популярен в</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a) XVII- XVIII 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XV- XVIII 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X-XIV 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10.Классификация прически - это</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её стилистическое назначение</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б) её предназначение</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её выполнение</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11.Стиль рококо появился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b/>
          <w:sz w:val="24"/>
          <w:szCs w:val="24"/>
          <w:lang w:eastAsia="zh-CN"/>
        </w:rPr>
        <w:t>а) в первой половине XVIII в</w:t>
      </w:r>
      <w:r w:rsidRPr="0037138A">
        <w:rPr>
          <w:rFonts w:ascii="Times New Roman" w:eastAsia="Times New Roman" w:hAnsi="Times New Roman" w:cs="Times New Roman"/>
          <w:sz w:val="24"/>
          <w:szCs w:val="24"/>
          <w:lang w:eastAsia="zh-CN"/>
        </w:rPr>
        <w:t>.</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в XIV 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в XVв.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12. Стиль ампир появился 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в конце XIX 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в серединеXVI в.</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в) в начале XIX 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13.Стиль -это</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устойчивая общность образной системы, средств и приёмов её исполнения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индивидуальный подбор прически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массовое моделирование</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14. Прически в России стали популярны при: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Николае I</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Александр I</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в) Петре I</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15. В европейских женских прическах в начале XX-го в (1900-1950) преобладал стиль:</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а-ля- гарсон</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бандо</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малая пудренная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16. В исторических прическах можно было распознать к какой социальной принадлежности относится человек</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да</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нет</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не всегда</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17.Композиции прически -это</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Совокупность элементов, компонентов, декора в единой модели прически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фактура прически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структура прически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18. Прическа- это</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искусственное удаление волос (стрижка)</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б) фигурная укладка или завивка, а также стрижка в сочетании и с украшениями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фигурная укладка из длинных волос</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19.Перечислите основные компоненты композиции</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форма, силуэт, линии, цвет, декор</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масштабность</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контраст</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20. Какая форма лица называется идеальной</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круглая</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б) овальная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треугольная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21.Симметрия -это</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полное неравенство одной половины целого другой его половине, полное соответствие по расположению и величине всех входящих в форму прически деталей</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б) полное равенство одной половины целого другой его половине, полное соответствие по расположению и величине всех входящих в форму прически деталей</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полное равенство одной половины целого другой его половине и не полное соответствие по расположению и величине всех входящих в форму прически деталей</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22. Композиция – это</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гармоничное сочетание, расположенных составных элементов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составные элементы</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23. Асимметрия в прическе - это</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w:t>
      </w:r>
      <w:r w:rsidRPr="0037138A">
        <w:rPr>
          <w:rFonts w:ascii="Times New Roman" w:eastAsia="Times New Roman" w:hAnsi="Times New Roman" w:cs="Times New Roman"/>
          <w:b/>
          <w:sz w:val="24"/>
          <w:szCs w:val="24"/>
          <w:lang w:eastAsia="zh-CN"/>
        </w:rPr>
        <w:t>) неравенство прическе по отношению к оси симметрии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не равенство прическе по отношению к оси симметрии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не равенство прическе по отношению к профилю.</w:t>
      </w:r>
    </w:p>
    <w:p w:rsidR="0037138A" w:rsidRPr="0037138A" w:rsidRDefault="0037138A" w:rsidP="0037138A">
      <w:pPr>
        <w:spacing w:after="0" w:line="240" w:lineRule="auto"/>
        <w:jc w:val="both"/>
        <w:rPr>
          <w:rFonts w:ascii="Times New Roman" w:eastAsia="Calibri" w:hAnsi="Times New Roman" w:cs="Times New Roman"/>
          <w:color w:val="000000"/>
          <w:sz w:val="24"/>
          <w:szCs w:val="24"/>
        </w:rPr>
      </w:pPr>
      <w:r w:rsidRPr="0037138A">
        <w:rPr>
          <w:rFonts w:ascii="Times New Roman" w:eastAsia="Calibri" w:hAnsi="Times New Roman" w:cs="Times New Roman"/>
          <w:bCs/>
          <w:i/>
          <w:iCs/>
          <w:sz w:val="24"/>
          <w:szCs w:val="24"/>
        </w:rPr>
        <w:t>Оценивается:</w:t>
      </w:r>
      <w:r w:rsidRPr="0037138A">
        <w:rPr>
          <w:rFonts w:ascii="Times New Roman" w:eastAsia="Calibri" w:hAnsi="Times New Roman" w:cs="Times New Roman"/>
          <w:bCs/>
          <w:iCs/>
          <w:sz w:val="24"/>
          <w:szCs w:val="24"/>
        </w:rPr>
        <w:t xml:space="preserve"> </w:t>
      </w:r>
      <w:r w:rsidRPr="0037138A">
        <w:rPr>
          <w:rFonts w:ascii="Times New Roman" w:eastAsia="Calibri" w:hAnsi="Times New Roman" w:cs="Times New Roman"/>
          <w:color w:val="000000"/>
          <w:sz w:val="24"/>
          <w:szCs w:val="24"/>
        </w:rPr>
        <w:t>владение основными приемами гримирования</w:t>
      </w:r>
    </w:p>
    <w:p w:rsidR="0037138A" w:rsidRPr="0037138A" w:rsidRDefault="0037138A" w:rsidP="0037138A">
      <w:pPr>
        <w:spacing w:after="0" w:line="240" w:lineRule="auto"/>
        <w:jc w:val="both"/>
        <w:rPr>
          <w:rFonts w:ascii="Times New Roman" w:eastAsia="Times New Roman" w:hAnsi="Times New Roman" w:cs="Times New Roman"/>
          <w:b/>
          <w:sz w:val="24"/>
          <w:szCs w:val="24"/>
          <w:lang w:eastAsia="ru-RU"/>
        </w:rPr>
      </w:pPr>
      <w:r w:rsidRPr="0037138A">
        <w:rPr>
          <w:rFonts w:ascii="Times New Roman" w:eastAsia="Times New Roman" w:hAnsi="Times New Roman" w:cs="Times New Roman"/>
          <w:b/>
          <w:sz w:val="24"/>
          <w:szCs w:val="24"/>
          <w:lang w:eastAsia="ru-RU"/>
        </w:rPr>
        <w:t xml:space="preserve">8 семестр </w:t>
      </w:r>
    </w:p>
    <w:p w:rsidR="0037138A" w:rsidRPr="0037138A" w:rsidRDefault="0037138A" w:rsidP="0037138A">
      <w:pPr>
        <w:spacing w:after="0" w:line="240" w:lineRule="auto"/>
        <w:jc w:val="both"/>
        <w:rPr>
          <w:rFonts w:ascii="Times New Roman" w:eastAsia="Times New Roman" w:hAnsi="Times New Roman" w:cs="Times New Roman"/>
          <w:b/>
          <w:sz w:val="24"/>
          <w:szCs w:val="24"/>
          <w:lang w:eastAsia="ru-RU"/>
        </w:rPr>
      </w:pPr>
      <w:r w:rsidRPr="0037138A">
        <w:rPr>
          <w:rFonts w:ascii="Times New Roman" w:eastAsia="Calibri" w:hAnsi="Times New Roman" w:cs="Times New Roman"/>
          <w:color w:val="000000"/>
          <w:sz w:val="24"/>
          <w:szCs w:val="24"/>
        </w:rPr>
        <w:t>письменный опрос.</w:t>
      </w:r>
    </w:p>
    <w:p w:rsidR="0037138A" w:rsidRPr="0037138A" w:rsidRDefault="0037138A" w:rsidP="0037138A">
      <w:pPr>
        <w:spacing w:after="0" w:line="240" w:lineRule="auto"/>
        <w:rPr>
          <w:rFonts w:ascii="Times New Roman" w:eastAsia="Calibri" w:hAnsi="Times New Roman" w:cs="Times New Roman"/>
          <w:color w:val="000000"/>
          <w:sz w:val="24"/>
          <w:szCs w:val="24"/>
        </w:rPr>
      </w:pPr>
      <w:r w:rsidRPr="0037138A">
        <w:rPr>
          <w:rFonts w:ascii="Times New Roman" w:eastAsia="Calibri" w:hAnsi="Times New Roman" w:cs="Times New Roman"/>
          <w:color w:val="000000"/>
          <w:sz w:val="24"/>
          <w:szCs w:val="24"/>
        </w:rPr>
        <w:t>ВОПРОСЫ:</w:t>
      </w:r>
    </w:p>
    <w:p w:rsidR="0037138A" w:rsidRPr="0037138A" w:rsidRDefault="0037138A" w:rsidP="0037138A">
      <w:pPr>
        <w:spacing w:after="0" w:line="240" w:lineRule="auto"/>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 xml:space="preserve">Значение и функции кожи в жизнедеятельности человека. </w:t>
      </w:r>
    </w:p>
    <w:p w:rsidR="0037138A" w:rsidRPr="0037138A" w:rsidRDefault="0037138A" w:rsidP="0037138A">
      <w:pPr>
        <w:spacing w:after="0" w:line="240" w:lineRule="auto"/>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i/>
          <w:sz w:val="24"/>
          <w:szCs w:val="24"/>
          <w:lang w:eastAsia="zh-CN"/>
        </w:rPr>
        <w:t xml:space="preserve">Гигиена грима: </w:t>
      </w:r>
      <w:r w:rsidRPr="0037138A">
        <w:rPr>
          <w:rFonts w:ascii="Times New Roman" w:eastAsia="Times New Roman" w:hAnsi="Times New Roman" w:cs="Times New Roman"/>
          <w:sz w:val="24"/>
          <w:szCs w:val="24"/>
          <w:lang w:eastAsia="zh-CN"/>
        </w:rPr>
        <w:t xml:space="preserve">чистота  гримировальных средств, помещения, стола, рук- важность и значение  </w:t>
      </w:r>
    </w:p>
    <w:p w:rsidR="0037138A" w:rsidRPr="0037138A" w:rsidRDefault="0037138A" w:rsidP="0037138A">
      <w:pPr>
        <w:spacing w:after="0" w:line="240"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Основные косметические и гигиенические средства в гриме, макияже.</w:t>
      </w:r>
    </w:p>
    <w:p w:rsidR="0037138A" w:rsidRPr="0037138A" w:rsidRDefault="0037138A" w:rsidP="0037138A">
      <w:pPr>
        <w:spacing w:after="0" w:line="240"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i/>
          <w:sz w:val="24"/>
          <w:szCs w:val="24"/>
          <w:lang w:eastAsia="zh-CN"/>
        </w:rPr>
        <w:t xml:space="preserve">Техника безопасности: </w:t>
      </w:r>
      <w:r w:rsidRPr="0037138A">
        <w:rPr>
          <w:rFonts w:ascii="Times New Roman" w:eastAsia="Times New Roman" w:hAnsi="Times New Roman" w:cs="Times New Roman"/>
          <w:sz w:val="24"/>
          <w:szCs w:val="24"/>
          <w:lang w:eastAsia="zh-CN"/>
        </w:rPr>
        <w:t>исправная электропроводка, наличие аптечки,</w:t>
      </w:r>
    </w:p>
    <w:p w:rsidR="0037138A" w:rsidRPr="0037138A" w:rsidRDefault="0037138A" w:rsidP="0037138A">
      <w:pPr>
        <w:spacing w:after="0" w:line="240" w:lineRule="auto"/>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правильное пользование режущими предметами, клеем и средствами грима.</w:t>
      </w:r>
    </w:p>
    <w:p w:rsidR="0037138A" w:rsidRPr="0037138A" w:rsidRDefault="0037138A" w:rsidP="0037138A">
      <w:pPr>
        <w:spacing w:after="0" w:line="240"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«Проблемная» кожа и грим. Правила снятия грима.</w:t>
      </w:r>
    </w:p>
    <w:p w:rsidR="0037138A" w:rsidRPr="0037138A" w:rsidRDefault="0037138A" w:rsidP="0037138A">
      <w:pPr>
        <w:spacing w:after="0" w:line="240"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Выскажите свое видение проблемы…</w:t>
      </w:r>
    </w:p>
    <w:p w:rsidR="0037138A" w:rsidRPr="0037138A" w:rsidRDefault="0037138A" w:rsidP="0037138A">
      <w:pPr>
        <w:spacing w:after="0" w:line="240"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Грим, который вам запомнился….</w:t>
      </w:r>
    </w:p>
    <w:p w:rsidR="0037138A" w:rsidRPr="0037138A" w:rsidRDefault="0037138A" w:rsidP="0037138A">
      <w:pPr>
        <w:spacing w:after="0" w:line="240"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Какой бы вы хотели сделать грим и почему ….</w:t>
      </w:r>
    </w:p>
    <w:p w:rsidR="0037138A" w:rsidRPr="0037138A" w:rsidRDefault="0037138A" w:rsidP="0037138A">
      <w:pPr>
        <w:spacing w:after="0" w:line="240" w:lineRule="auto"/>
        <w:rPr>
          <w:rFonts w:ascii="Times New Roman" w:eastAsia="Calibri" w:hAnsi="Times New Roman" w:cs="Times New Roman"/>
          <w:sz w:val="24"/>
          <w:szCs w:val="24"/>
        </w:rPr>
      </w:pPr>
      <w:r w:rsidRPr="0037138A">
        <w:rPr>
          <w:rFonts w:ascii="Times New Roman" w:eastAsia="Calibri" w:hAnsi="Times New Roman" w:cs="Times New Roman"/>
          <w:i/>
          <w:sz w:val="24"/>
          <w:szCs w:val="24"/>
        </w:rPr>
        <w:t xml:space="preserve">Критерии оценивания:  </w:t>
      </w:r>
      <w:r w:rsidRPr="0037138A">
        <w:rPr>
          <w:rFonts w:ascii="Times New Roman" w:eastAsia="Calibri" w:hAnsi="Times New Roman" w:cs="Times New Roman"/>
          <w:sz w:val="24"/>
          <w:szCs w:val="24"/>
        </w:rPr>
        <w:t xml:space="preserve">знание </w:t>
      </w:r>
      <w:r w:rsidRPr="0037138A">
        <w:rPr>
          <w:rFonts w:ascii="Times New Roman" w:eastAsia="Calibri" w:hAnsi="Times New Roman" w:cs="Times New Roman"/>
          <w:color w:val="000000"/>
          <w:sz w:val="24"/>
          <w:szCs w:val="24"/>
          <w:lang w:eastAsia="ru-RU"/>
        </w:rPr>
        <w:t xml:space="preserve">правил гигиены грима, </w:t>
      </w:r>
      <w:r w:rsidRPr="0037138A">
        <w:rPr>
          <w:rFonts w:ascii="Times New Roman" w:eastAsia="Calibri" w:hAnsi="Times New Roman" w:cs="Times New Roman"/>
          <w:color w:val="000000"/>
          <w:sz w:val="24"/>
          <w:szCs w:val="24"/>
        </w:rPr>
        <w:t>основ теории грима,</w:t>
      </w:r>
      <w:r w:rsidRPr="0037138A">
        <w:rPr>
          <w:rFonts w:ascii="Times New Roman" w:eastAsia="Calibri" w:hAnsi="Times New Roman" w:cs="Times New Roman"/>
          <w:sz w:val="24"/>
          <w:szCs w:val="24"/>
        </w:rPr>
        <w:t xml:space="preserve"> приобретение навыков самостоятельной работы по созданию грима для исполнения роли</w:t>
      </w:r>
    </w:p>
    <w:p w:rsidR="0037138A" w:rsidRPr="0037138A" w:rsidRDefault="0037138A" w:rsidP="0037138A">
      <w:pPr>
        <w:spacing w:after="0" w:line="240" w:lineRule="auto"/>
        <w:jc w:val="both"/>
        <w:rPr>
          <w:rFonts w:ascii="Times New Roman" w:eastAsia="Times New Roman" w:hAnsi="Times New Roman" w:cs="Times New Roman"/>
          <w:b/>
          <w:sz w:val="24"/>
          <w:szCs w:val="24"/>
          <w:lang w:eastAsia="ru-RU"/>
        </w:rPr>
      </w:pPr>
    </w:p>
    <w:p w:rsidR="0037138A" w:rsidRPr="0037138A" w:rsidRDefault="0037138A" w:rsidP="0037138A">
      <w:pPr>
        <w:spacing w:after="0" w:line="240" w:lineRule="auto"/>
        <w:ind w:firstLine="709"/>
        <w:jc w:val="both"/>
        <w:rPr>
          <w:rFonts w:ascii="Times New Roman" w:eastAsia="Calibri" w:hAnsi="Times New Roman" w:cs="Times New Roman"/>
          <w:b/>
          <w:bCs/>
          <w:color w:val="000000"/>
          <w:sz w:val="24"/>
          <w:szCs w:val="24"/>
        </w:rPr>
      </w:pPr>
      <w:r w:rsidRPr="0037138A">
        <w:rPr>
          <w:rFonts w:ascii="Times New Roman" w:eastAsia="Calibri" w:hAnsi="Times New Roman" w:cs="Times New Roman"/>
          <w:b/>
          <w:bCs/>
          <w:color w:val="000000"/>
          <w:sz w:val="24"/>
          <w:szCs w:val="24"/>
        </w:rPr>
        <w:t xml:space="preserve">ПРОМЕЖУТОЧНАЯ АТТЕСТАЦИЯ 7 СЕМЕСТРА – ЗАЧЕТ </w:t>
      </w:r>
    </w:p>
    <w:p w:rsidR="0037138A" w:rsidRPr="0037138A" w:rsidRDefault="0037138A" w:rsidP="0037138A">
      <w:pPr>
        <w:widowControl w:val="0"/>
        <w:tabs>
          <w:tab w:val="left" w:pos="176"/>
        </w:tabs>
        <w:spacing w:after="0" w:line="240" w:lineRule="auto"/>
        <w:ind w:firstLine="709"/>
        <w:rPr>
          <w:rFonts w:ascii="Times New Roman" w:eastAsia="Calibri" w:hAnsi="Times New Roman" w:cs="Times New Roman"/>
          <w:sz w:val="24"/>
          <w:szCs w:val="24"/>
        </w:rPr>
      </w:pPr>
      <w:r w:rsidRPr="0037138A">
        <w:rPr>
          <w:rFonts w:ascii="Times New Roman" w:eastAsia="Calibri" w:hAnsi="Times New Roman" w:cs="Times New Roman"/>
          <w:color w:val="000000"/>
          <w:sz w:val="24"/>
          <w:szCs w:val="24"/>
        </w:rPr>
        <w:t>На зачет выносятся ответы на теоретические вопросы и практическая работа (</w:t>
      </w:r>
      <w:r w:rsidRPr="0037138A">
        <w:rPr>
          <w:rFonts w:ascii="Times New Roman" w:eastAsia="Calibri" w:hAnsi="Times New Roman" w:cs="Times New Roman"/>
          <w:sz w:val="24"/>
          <w:szCs w:val="24"/>
        </w:rPr>
        <w:t>заданная схема грима из пройденной программы курса).</w:t>
      </w:r>
    </w:p>
    <w:p w:rsidR="0037138A" w:rsidRPr="0037138A" w:rsidRDefault="0037138A" w:rsidP="0037138A">
      <w:pPr>
        <w:spacing w:after="0" w:line="240" w:lineRule="auto"/>
        <w:ind w:firstLine="709"/>
        <w:rPr>
          <w:rFonts w:ascii="Times New Roman" w:eastAsia="Calibri" w:hAnsi="Times New Roman" w:cs="Times New Roman"/>
          <w:b/>
          <w:sz w:val="24"/>
          <w:szCs w:val="24"/>
        </w:rPr>
      </w:pPr>
      <w:r w:rsidRPr="0037138A">
        <w:rPr>
          <w:rFonts w:ascii="Times New Roman" w:eastAsia="Calibri" w:hAnsi="Times New Roman" w:cs="Times New Roman"/>
          <w:b/>
          <w:sz w:val="24"/>
          <w:szCs w:val="24"/>
        </w:rPr>
        <w:t>Теоретическая часть</w:t>
      </w:r>
    </w:p>
    <w:p w:rsidR="0037138A" w:rsidRPr="0037138A" w:rsidRDefault="0037138A" w:rsidP="0037138A">
      <w:pPr>
        <w:spacing w:after="0" w:line="240" w:lineRule="auto"/>
        <w:ind w:firstLine="709"/>
        <w:rPr>
          <w:rFonts w:ascii="Times New Roman" w:eastAsia="Calibri" w:hAnsi="Times New Roman" w:cs="Times New Roman"/>
          <w:sz w:val="24"/>
          <w:szCs w:val="24"/>
        </w:rPr>
      </w:pPr>
      <w:r w:rsidRPr="0037138A">
        <w:rPr>
          <w:rFonts w:ascii="Times New Roman" w:eastAsia="Calibri" w:hAnsi="Times New Roman" w:cs="Times New Roman"/>
          <w:sz w:val="24"/>
          <w:szCs w:val="24"/>
        </w:rPr>
        <w:t xml:space="preserve"> Вопросы:</w:t>
      </w:r>
    </w:p>
    <w:p w:rsidR="0037138A" w:rsidRPr="0037138A" w:rsidRDefault="0037138A" w:rsidP="0037138A">
      <w:pPr>
        <w:numPr>
          <w:ilvl w:val="0"/>
          <w:numId w:val="45"/>
        </w:numPr>
        <w:spacing w:after="0" w:line="240" w:lineRule="auto"/>
        <w:ind w:left="0"/>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Особенность грима как неотъемлемой части сценического образа</w:t>
      </w:r>
    </w:p>
    <w:p w:rsidR="0037138A" w:rsidRPr="0037138A" w:rsidRDefault="0037138A" w:rsidP="0037138A">
      <w:pPr>
        <w:numPr>
          <w:ilvl w:val="0"/>
          <w:numId w:val="45"/>
        </w:numPr>
        <w:spacing w:after="0" w:line="240" w:lineRule="auto"/>
        <w:ind w:left="0"/>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История возникновения и развития искусства театрального грима</w:t>
      </w:r>
    </w:p>
    <w:p w:rsidR="0037138A" w:rsidRPr="0037138A" w:rsidRDefault="0037138A" w:rsidP="0037138A">
      <w:pPr>
        <w:numPr>
          <w:ilvl w:val="0"/>
          <w:numId w:val="45"/>
        </w:numPr>
        <w:spacing w:after="0" w:line="240" w:lineRule="auto"/>
        <w:ind w:left="0"/>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Значение русской школы гримировального и актёрского искусства</w:t>
      </w:r>
    </w:p>
    <w:p w:rsidR="0037138A" w:rsidRPr="0037138A" w:rsidRDefault="0037138A" w:rsidP="0037138A">
      <w:pPr>
        <w:numPr>
          <w:ilvl w:val="0"/>
          <w:numId w:val="45"/>
        </w:numPr>
        <w:spacing w:after="0" w:line="240" w:lineRule="auto"/>
        <w:ind w:left="0"/>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Основные функции театрального грима, его значение</w:t>
      </w:r>
    </w:p>
    <w:p w:rsidR="0037138A" w:rsidRPr="0037138A" w:rsidRDefault="0037138A" w:rsidP="0037138A">
      <w:pPr>
        <w:numPr>
          <w:ilvl w:val="0"/>
          <w:numId w:val="45"/>
        </w:numPr>
        <w:spacing w:after="0" w:line="240" w:lineRule="auto"/>
        <w:ind w:left="0"/>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Основные гримировальные средства и инструменты</w:t>
      </w:r>
    </w:p>
    <w:p w:rsidR="0037138A" w:rsidRPr="0037138A" w:rsidRDefault="0037138A" w:rsidP="0037138A">
      <w:pPr>
        <w:numPr>
          <w:ilvl w:val="0"/>
          <w:numId w:val="45"/>
        </w:numPr>
        <w:spacing w:after="0" w:line="240" w:lineRule="auto"/>
        <w:ind w:left="0"/>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Основы косметологии.</w:t>
      </w:r>
    </w:p>
    <w:p w:rsidR="0037138A" w:rsidRPr="0037138A" w:rsidRDefault="0037138A" w:rsidP="0037138A">
      <w:pPr>
        <w:numPr>
          <w:ilvl w:val="0"/>
          <w:numId w:val="45"/>
        </w:numPr>
        <w:spacing w:after="0" w:line="240" w:lineRule="auto"/>
        <w:ind w:left="0"/>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Гигиена грима. Техника безопасности</w:t>
      </w:r>
    </w:p>
    <w:p w:rsidR="0037138A" w:rsidRPr="0037138A" w:rsidRDefault="0037138A" w:rsidP="0037138A">
      <w:pPr>
        <w:numPr>
          <w:ilvl w:val="0"/>
          <w:numId w:val="45"/>
        </w:numPr>
        <w:spacing w:after="0" w:line="240" w:lineRule="auto"/>
        <w:ind w:left="0"/>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Цветовой спектр. Основные цвета в гриме, макияже</w:t>
      </w:r>
    </w:p>
    <w:p w:rsidR="0037138A" w:rsidRPr="0037138A" w:rsidRDefault="0037138A" w:rsidP="0037138A">
      <w:pPr>
        <w:widowControl w:val="0"/>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Цветовые типы лица: «лето-зима», «весна-осень» и др.</w:t>
      </w:r>
    </w:p>
    <w:p w:rsidR="0037138A" w:rsidRPr="0037138A" w:rsidRDefault="0037138A" w:rsidP="0037138A">
      <w:pPr>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Декоративная косметика, грим-макияж. Цвет и стиль</w:t>
      </w:r>
    </w:p>
    <w:p w:rsidR="0037138A" w:rsidRPr="0037138A" w:rsidRDefault="0037138A" w:rsidP="0037138A">
      <w:pPr>
        <w:widowControl w:val="0"/>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Грим, костюм, декорации</w:t>
      </w:r>
    </w:p>
    <w:p w:rsidR="0037138A" w:rsidRPr="0037138A" w:rsidRDefault="0037138A" w:rsidP="0037138A">
      <w:pPr>
        <w:widowControl w:val="0"/>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Взаимосвязь сценографии и цветовой композиции грима</w:t>
      </w:r>
    </w:p>
    <w:p w:rsidR="0037138A" w:rsidRPr="0037138A" w:rsidRDefault="0037138A" w:rsidP="0037138A">
      <w:pPr>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Грим и свет.</w:t>
      </w:r>
    </w:p>
    <w:p w:rsidR="0037138A" w:rsidRPr="0037138A" w:rsidRDefault="0037138A" w:rsidP="0037138A">
      <w:pPr>
        <w:widowControl w:val="0"/>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 xml:space="preserve">Изобразительные приемы в гриме, макияже  </w:t>
      </w:r>
    </w:p>
    <w:p w:rsidR="0037138A" w:rsidRPr="0037138A" w:rsidRDefault="0037138A" w:rsidP="0037138A">
      <w:pPr>
        <w:widowControl w:val="0"/>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 xml:space="preserve">Анатомические основы грима. </w:t>
      </w:r>
    </w:p>
    <w:p w:rsidR="0037138A" w:rsidRPr="0037138A" w:rsidRDefault="0037138A" w:rsidP="0037138A">
      <w:pPr>
        <w:widowControl w:val="0"/>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Морфология. Типы и формы лица</w:t>
      </w:r>
    </w:p>
    <w:p w:rsidR="0037138A" w:rsidRPr="0037138A" w:rsidRDefault="0037138A" w:rsidP="0037138A">
      <w:pPr>
        <w:widowControl w:val="0"/>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Схемы грима</w:t>
      </w:r>
    </w:p>
    <w:p w:rsidR="0037138A" w:rsidRPr="0037138A" w:rsidRDefault="0037138A" w:rsidP="0037138A">
      <w:pPr>
        <w:widowControl w:val="0"/>
        <w:spacing w:after="0" w:line="240" w:lineRule="auto"/>
        <w:jc w:val="both"/>
        <w:rPr>
          <w:rFonts w:ascii="Times New Roman" w:eastAsia="Times New Roman" w:hAnsi="Times New Roman" w:cs="Times New Roman"/>
          <w:sz w:val="24"/>
          <w:szCs w:val="24"/>
          <w:lang w:eastAsia="zh-CN"/>
        </w:rPr>
      </w:pPr>
      <w:r w:rsidRPr="0037138A">
        <w:rPr>
          <w:rFonts w:ascii="Times New Roman" w:eastAsia="Calibri" w:hAnsi="Times New Roman" w:cs="Times New Roman"/>
          <w:b/>
          <w:sz w:val="24"/>
          <w:szCs w:val="24"/>
          <w:lang w:eastAsia="zh-CN"/>
        </w:rPr>
        <w:t>Практическая часть.</w:t>
      </w:r>
      <w:r w:rsidRPr="0037138A">
        <w:rPr>
          <w:rFonts w:ascii="Times New Roman" w:eastAsia="Calibri" w:hAnsi="Times New Roman" w:cs="Times New Roman"/>
          <w:sz w:val="24"/>
          <w:szCs w:val="24"/>
          <w:lang w:eastAsia="zh-CN"/>
        </w:rPr>
        <w:t xml:space="preserve"> Студент самостоятельно выполняет заданную схему грима из пройденной программы курса.</w:t>
      </w:r>
    </w:p>
    <w:p w:rsidR="0037138A" w:rsidRPr="0037138A" w:rsidRDefault="0037138A" w:rsidP="0037138A">
      <w:pPr>
        <w:spacing w:after="0" w:line="240" w:lineRule="auto"/>
        <w:jc w:val="both"/>
        <w:rPr>
          <w:rFonts w:ascii="Times New Roman" w:eastAsia="Calibri" w:hAnsi="Times New Roman" w:cs="Times New Roman"/>
          <w:b/>
          <w:bCs/>
          <w:color w:val="000000"/>
          <w:sz w:val="24"/>
          <w:szCs w:val="24"/>
        </w:rPr>
      </w:pPr>
      <w:r w:rsidRPr="0037138A">
        <w:rPr>
          <w:rFonts w:ascii="Times New Roman" w:eastAsia="Calibri" w:hAnsi="Times New Roman" w:cs="Times New Roman"/>
          <w:b/>
          <w:bCs/>
          <w:color w:val="000000"/>
          <w:sz w:val="24"/>
          <w:szCs w:val="24"/>
        </w:rPr>
        <w:t>Оценивается:</w:t>
      </w:r>
      <w:r w:rsidRPr="0037138A">
        <w:rPr>
          <w:rFonts w:ascii="Times New Roman" w:eastAsia="Calibri" w:hAnsi="Times New Roman" w:cs="Times New Roman"/>
          <w:i/>
          <w:sz w:val="24"/>
          <w:szCs w:val="24"/>
        </w:rPr>
        <w:t xml:space="preserve"> </w:t>
      </w:r>
      <w:r w:rsidRPr="0037138A">
        <w:rPr>
          <w:rFonts w:ascii="Times New Roman" w:eastAsia="Calibri" w:hAnsi="Times New Roman" w:cs="Times New Roman"/>
          <w:color w:val="000000"/>
          <w:sz w:val="24"/>
          <w:szCs w:val="24"/>
        </w:rPr>
        <w:t xml:space="preserve"> знание основ теории грима, методы самостоятельной работы по созданию грима, правила гигиены грима;</w:t>
      </w:r>
    </w:p>
    <w:p w:rsidR="0037138A" w:rsidRPr="0037138A" w:rsidRDefault="0037138A" w:rsidP="0037138A">
      <w:pPr>
        <w:spacing w:after="0" w:line="240" w:lineRule="auto"/>
        <w:jc w:val="both"/>
        <w:rPr>
          <w:rFonts w:ascii="Times New Roman" w:eastAsia="Calibri" w:hAnsi="Times New Roman" w:cs="Times New Roman"/>
          <w:b/>
          <w:sz w:val="24"/>
          <w:szCs w:val="24"/>
        </w:rPr>
      </w:pPr>
    </w:p>
    <w:p w:rsidR="0037138A" w:rsidRPr="0037138A" w:rsidRDefault="0037138A" w:rsidP="0037138A">
      <w:pPr>
        <w:spacing w:after="0" w:line="240" w:lineRule="auto"/>
        <w:jc w:val="both"/>
        <w:rPr>
          <w:rFonts w:ascii="Times New Roman" w:eastAsia="Calibri" w:hAnsi="Times New Roman" w:cs="Times New Roman"/>
          <w:b/>
          <w:bCs/>
          <w:color w:val="000000"/>
          <w:sz w:val="24"/>
          <w:szCs w:val="24"/>
        </w:rPr>
      </w:pPr>
      <w:r w:rsidRPr="0037138A">
        <w:rPr>
          <w:rFonts w:ascii="Times New Roman" w:eastAsia="Calibri" w:hAnsi="Times New Roman" w:cs="Times New Roman"/>
          <w:b/>
          <w:bCs/>
          <w:color w:val="000000"/>
          <w:sz w:val="24"/>
          <w:szCs w:val="24"/>
        </w:rPr>
        <w:t xml:space="preserve">ПРОМЕЖУТОЧНАЯ АТТЕСТАЦИЯ 8 СЕМЕСТРА – ЭКЗАМЕН </w:t>
      </w:r>
    </w:p>
    <w:p w:rsidR="0037138A" w:rsidRPr="0037138A" w:rsidRDefault="0037138A" w:rsidP="0037138A">
      <w:pPr>
        <w:widowControl w:val="0"/>
        <w:tabs>
          <w:tab w:val="left" w:pos="176"/>
        </w:tabs>
        <w:spacing w:after="0" w:line="240" w:lineRule="auto"/>
        <w:rPr>
          <w:rFonts w:ascii="Times New Roman" w:eastAsia="Calibri" w:hAnsi="Times New Roman" w:cs="Times New Roman"/>
          <w:sz w:val="24"/>
          <w:szCs w:val="24"/>
        </w:rPr>
      </w:pPr>
      <w:r w:rsidRPr="0037138A">
        <w:rPr>
          <w:rFonts w:ascii="Times New Roman" w:eastAsia="Calibri" w:hAnsi="Times New Roman" w:cs="Times New Roman"/>
          <w:color w:val="000000"/>
          <w:sz w:val="24"/>
          <w:szCs w:val="24"/>
        </w:rPr>
        <w:t>На экзамен  выносятся ответы на теоретические вопросы и практическая работа (</w:t>
      </w:r>
      <w:r w:rsidRPr="0037138A">
        <w:rPr>
          <w:rFonts w:ascii="Times New Roman" w:eastAsia="Calibri" w:hAnsi="Times New Roman" w:cs="Times New Roman"/>
          <w:sz w:val="24"/>
          <w:szCs w:val="24"/>
        </w:rPr>
        <w:t>заданная схема грима из пройденной программы курса)</w:t>
      </w:r>
    </w:p>
    <w:p w:rsidR="0037138A" w:rsidRPr="0037138A" w:rsidRDefault="0037138A" w:rsidP="0037138A">
      <w:pPr>
        <w:widowControl w:val="0"/>
        <w:tabs>
          <w:tab w:val="left" w:pos="176"/>
        </w:tabs>
        <w:spacing w:after="0" w:line="240" w:lineRule="auto"/>
        <w:rPr>
          <w:rFonts w:ascii="Times New Roman" w:eastAsia="Calibri" w:hAnsi="Times New Roman" w:cs="Times New Roman"/>
          <w:sz w:val="24"/>
          <w:szCs w:val="24"/>
        </w:rPr>
      </w:pPr>
      <w:r w:rsidRPr="0037138A">
        <w:rPr>
          <w:rFonts w:ascii="Times New Roman" w:eastAsia="Calibri" w:hAnsi="Times New Roman" w:cs="Times New Roman"/>
          <w:b/>
          <w:bCs/>
          <w:sz w:val="24"/>
          <w:szCs w:val="24"/>
        </w:rPr>
        <w:t>Вопросы  экзамена</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Ретроспектива гримировального искусства.</w:t>
      </w:r>
      <w:r w:rsidRPr="0037138A">
        <w:rPr>
          <w:rFonts w:ascii="Times New Roman" w:eastAsia="Calibri" w:hAnsi="Times New Roman" w:cs="Times New Roman"/>
          <w:sz w:val="24"/>
          <w:szCs w:val="24"/>
          <w:lang w:eastAsia="zh-CN"/>
        </w:rPr>
        <w:tab/>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История грима от античной маски до современного грима.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Функции грима.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Схожесть, отличие функций грима, макияжа</w:t>
      </w:r>
      <w:r w:rsidRPr="0037138A">
        <w:rPr>
          <w:rFonts w:ascii="Times New Roman" w:eastAsia="Calibri" w:hAnsi="Times New Roman" w:cs="Times New Roman"/>
          <w:sz w:val="24"/>
          <w:szCs w:val="24"/>
          <w:lang w:eastAsia="zh-CN"/>
        </w:rPr>
        <w:tab/>
      </w:r>
      <w:r w:rsidRPr="0037138A">
        <w:rPr>
          <w:rFonts w:ascii="Times New Roman" w:eastAsia="Calibri" w:hAnsi="Times New Roman" w:cs="Times New Roman"/>
          <w:sz w:val="24"/>
          <w:szCs w:val="24"/>
          <w:lang w:eastAsia="zh-CN"/>
        </w:rPr>
        <w:tab/>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Цветоведение.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Цветовой круг.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«Тёплый», «холодный» цвет, его насыщенность, разбавленность.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Использование в гриме живописных приёмов (линия, тон, полутон, тень, блик и др.).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Цвет, насыщенность общего тона, корректоров.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Цветовые типы лица.</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Морфология лица.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Скульптура, пластика лица.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Основные виды пластики лица и их изображение в гриме.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Основные выпуклости и впадины.</w:t>
      </w:r>
      <w:r w:rsidRPr="0037138A">
        <w:rPr>
          <w:rFonts w:ascii="Times New Roman" w:eastAsia="Calibri" w:hAnsi="Times New Roman" w:cs="Times New Roman"/>
          <w:sz w:val="24"/>
          <w:szCs w:val="24"/>
          <w:lang w:eastAsia="zh-CN"/>
        </w:rPr>
        <w:tab/>
      </w:r>
      <w:r w:rsidRPr="0037138A">
        <w:rPr>
          <w:rFonts w:ascii="Times New Roman" w:eastAsia="Calibri" w:hAnsi="Times New Roman" w:cs="Times New Roman"/>
          <w:sz w:val="24"/>
          <w:szCs w:val="24"/>
          <w:lang w:eastAsia="zh-CN"/>
        </w:rPr>
        <w:tab/>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Детали лица.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Коррекция и изменение пластических деталей (лоб, нос, скулы, подбородок), форм лица.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Коррекция и изменение бровей, глаз, рта.</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Сценический грим-макияж.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Классические идеалы красоты: «Формула красоты».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Корректирующий грим-макияж для близко или далеко расположенной сцены.</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lastRenderedPageBreak/>
        <w:t>Использование средств и приёмов декоративной косметики, макияжа.</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Мимические выражения лица.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Фиксация по определённым мимическим мышцам характерного выражения лица.</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Свойство мимических мышц. Физиогномика.</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Схемы грима.</w:t>
      </w:r>
      <w:r w:rsidRPr="0037138A">
        <w:rPr>
          <w:rFonts w:ascii="Times New Roman" w:eastAsia="Calibri" w:hAnsi="Times New Roman" w:cs="Times New Roman"/>
          <w:sz w:val="24"/>
          <w:szCs w:val="24"/>
          <w:lang w:eastAsia="zh-CN"/>
        </w:rPr>
        <w:tab/>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Худое, полное лицо.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Грим подростка.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Возрастной грим: разные возрастные схемы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Скульптурно-пластические приёмы грима.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Использование в гриме гуммоза, изделий из различных мягких пластических деталей.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Сложные приёмы налепки гуммоза, его комуфляжа, соединение с общим тоном.</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Применение налепок в сложных гримах (характерный, сказочный).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Постиж.</w:t>
      </w:r>
      <w:r w:rsidRPr="0037138A">
        <w:rPr>
          <w:rFonts w:ascii="Times New Roman" w:eastAsia="Calibri" w:hAnsi="Times New Roman" w:cs="Times New Roman"/>
          <w:sz w:val="24"/>
          <w:szCs w:val="24"/>
          <w:lang w:eastAsia="zh-CN"/>
        </w:rPr>
        <w:tab/>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Основные постижёрные изделия: парик, усы, бороды. Их разновидности, театральная классификация. Приёмы наклейки и комуфлирования.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Характерный грим.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Гримы-образы европейской и русской классики.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Использование сложных приёмов и схем грима, постижа, гуммоза, фактурных приёмов.</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Портретный грим.</w:t>
      </w:r>
      <w:r w:rsidRPr="0037138A">
        <w:rPr>
          <w:rFonts w:ascii="Times New Roman" w:eastAsia="Calibri" w:hAnsi="Times New Roman" w:cs="Times New Roman"/>
          <w:sz w:val="24"/>
          <w:szCs w:val="24"/>
          <w:lang w:eastAsia="zh-CN"/>
        </w:rPr>
        <w:tab/>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Современные концепции в изображении известных деятелей культуры,     исторических личностей.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Сказочный грим. а) Реалистические сказочные образы (цари, царицы, царевны и т.д.).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Использование корректирующих средств грима, макияжа в женских образах, постижа.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 Мифологические  образы (баба Яга, Кощей Бессмертный и др.).</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Использование  всех приёмов грима (живописных, скульптурно-объёмных, фактурных), постижа.</w:t>
      </w:r>
      <w:r w:rsidRPr="0037138A">
        <w:rPr>
          <w:rFonts w:ascii="Times New Roman" w:eastAsia="Calibri" w:hAnsi="Times New Roman" w:cs="Times New Roman"/>
          <w:sz w:val="24"/>
          <w:szCs w:val="24"/>
          <w:lang w:eastAsia="zh-CN"/>
        </w:rPr>
        <w:tab/>
        <w:t xml:space="preserve">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Национально-исторический грим.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Основные схемы (композиции) грима, их акценты.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Изображение в гриме  основных рас: европеоидной, негроидной, монголоидной расы.</w:t>
      </w:r>
      <w:r w:rsidRPr="0037138A">
        <w:rPr>
          <w:rFonts w:ascii="Times New Roman" w:eastAsia="Calibri" w:hAnsi="Times New Roman" w:cs="Times New Roman"/>
          <w:sz w:val="24"/>
          <w:szCs w:val="24"/>
          <w:lang w:eastAsia="zh-CN"/>
        </w:rPr>
        <w:tab/>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Методика быстрого изображения схемы грима с использованием основных акцентов в гриме определённой расы.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Методика более «нагруженного» грима с прорисовкой всех деталей лица.</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Маски.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Виды масок: традиционно-мифологические, карнавальные, театральные маски.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  Виды масок: театра Кабуки, Но;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Виды масок: венецианские маски, маски животных, фантазийные маски.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Приёмы работы с аквагримом.</w:t>
      </w:r>
    </w:p>
    <w:p w:rsidR="0037138A" w:rsidRPr="0037138A" w:rsidRDefault="0037138A" w:rsidP="0037138A">
      <w:pPr>
        <w:widowControl w:val="0"/>
        <w:tabs>
          <w:tab w:val="left" w:pos="176"/>
        </w:tabs>
        <w:spacing w:after="0" w:line="240" w:lineRule="auto"/>
        <w:rPr>
          <w:rFonts w:ascii="Times New Roman" w:eastAsia="Calibri" w:hAnsi="Times New Roman" w:cs="Times New Roman"/>
          <w:color w:val="000000"/>
          <w:sz w:val="24"/>
          <w:szCs w:val="24"/>
        </w:rPr>
      </w:pPr>
      <w:r w:rsidRPr="0037138A">
        <w:rPr>
          <w:rFonts w:ascii="Times New Roman" w:eastAsia="Calibri" w:hAnsi="Times New Roman" w:cs="Times New Roman"/>
          <w:b/>
          <w:color w:val="000000"/>
          <w:sz w:val="24"/>
          <w:szCs w:val="24"/>
        </w:rPr>
        <w:t>Практическая работа</w:t>
      </w:r>
      <w:r w:rsidRPr="0037138A">
        <w:rPr>
          <w:rFonts w:ascii="Times New Roman" w:eastAsia="Calibri" w:hAnsi="Times New Roman" w:cs="Times New Roman"/>
          <w:color w:val="000000"/>
          <w:sz w:val="24"/>
          <w:szCs w:val="24"/>
        </w:rPr>
        <w:t xml:space="preserve">  - </w:t>
      </w:r>
      <w:r w:rsidRPr="0037138A">
        <w:rPr>
          <w:rFonts w:ascii="Times New Roman" w:eastAsia="Calibri" w:hAnsi="Times New Roman" w:cs="Times New Roman"/>
          <w:sz w:val="24"/>
          <w:szCs w:val="24"/>
        </w:rPr>
        <w:t xml:space="preserve">заданная схема грима из пройденной программы курса. </w:t>
      </w:r>
    </w:p>
    <w:p w:rsidR="00BF6CD5" w:rsidRDefault="00BF6CD5">
      <w:pPr>
        <w:spacing w:after="0" w:line="240"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051C20" w:rsidRDefault="007B22E5" w:rsidP="007B22E5">
      <w:pPr>
        <w:widowControl w:val="0"/>
        <w:spacing w:after="0" w:line="276" w:lineRule="auto"/>
        <w:rPr>
          <w:rFonts w:ascii="Times New Roman" w:eastAsia="Times New Roman" w:hAnsi="Times New Roman" w:cs="Times New Roman"/>
          <w:b/>
          <w:sz w:val="24"/>
          <w:szCs w:val="24"/>
          <w:lang w:eastAsia="zh-CN"/>
        </w:rPr>
      </w:pPr>
      <w:r w:rsidRPr="007B22E5">
        <w:rPr>
          <w:rFonts w:ascii="Times New Roman" w:eastAsia="Times New Roman" w:hAnsi="Times New Roman" w:cs="Times New Roman"/>
          <w:b/>
          <w:sz w:val="24"/>
          <w:szCs w:val="24"/>
          <w:lang w:eastAsia="zh-CN"/>
        </w:rPr>
        <w:t xml:space="preserve"> </w:t>
      </w:r>
    </w:p>
    <w:p w:rsidR="007B22E5" w:rsidRPr="000A7FCC" w:rsidRDefault="007B22E5" w:rsidP="007B22E5">
      <w:pPr>
        <w:widowControl w:val="0"/>
        <w:spacing w:after="0" w:line="276" w:lineRule="auto"/>
        <w:rPr>
          <w:rFonts w:ascii="Times New Roman" w:eastAsia="Times New Roman" w:hAnsi="Times New Roman" w:cs="Times New Roman"/>
          <w:b/>
          <w:i/>
          <w:sz w:val="24"/>
          <w:szCs w:val="24"/>
          <w:lang w:eastAsia="ru-RU"/>
        </w:rPr>
      </w:pPr>
      <w:r w:rsidRPr="000A7FCC">
        <w:rPr>
          <w:rFonts w:ascii="Times New Roman" w:eastAsia="Times New Roman" w:hAnsi="Times New Roman" w:cs="Times New Roman"/>
          <w:b/>
          <w:i/>
          <w:sz w:val="24"/>
          <w:szCs w:val="24"/>
          <w:lang w:eastAsia="ru-RU"/>
        </w:rPr>
        <w:t>Основная литература.</w:t>
      </w:r>
    </w:p>
    <w:p w:rsidR="0037138A" w:rsidRPr="0037138A" w:rsidRDefault="0037138A" w:rsidP="0037138A">
      <w:pPr>
        <w:widowControl w:val="0"/>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r w:rsidRPr="0037138A">
        <w:rPr>
          <w:rFonts w:ascii="Times New Roman" w:eastAsia="Times New Roman" w:hAnsi="Times New Roman" w:cs="Times New Roman"/>
          <w:sz w:val="24"/>
          <w:szCs w:val="24"/>
          <w:lang w:eastAsia="zh-CN"/>
        </w:rPr>
        <w:t>Непейвода, С.И.</w:t>
      </w:r>
    </w:p>
    <w:p w:rsidR="0037138A" w:rsidRPr="0037138A" w:rsidRDefault="0037138A" w:rsidP="0037138A">
      <w:pPr>
        <w:widowControl w:val="0"/>
        <w:spacing w:after="0" w:line="276"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 xml:space="preserve">Грим [Электронный ресурс] : [учеб.пособие] / С. И. Непейвода. - М. : Лань : Планета музыки, 2015. - DVD. </w:t>
      </w:r>
    </w:p>
    <w:p w:rsidR="0037138A" w:rsidRPr="0037138A" w:rsidRDefault="0037138A" w:rsidP="0037138A">
      <w:pPr>
        <w:widowControl w:val="0"/>
        <w:spacing w:after="0" w:line="276" w:lineRule="auto"/>
        <w:jc w:val="both"/>
        <w:rPr>
          <w:rFonts w:ascii="Times New Roman" w:eastAsia="Times New Roman" w:hAnsi="Times New Roman" w:cs="Times New Roman"/>
          <w:b/>
          <w:i/>
          <w:sz w:val="24"/>
          <w:szCs w:val="24"/>
          <w:lang w:eastAsia="zh-CN"/>
        </w:rPr>
      </w:pPr>
      <w:r w:rsidRPr="0037138A">
        <w:rPr>
          <w:rFonts w:ascii="Times New Roman" w:eastAsia="Times New Roman" w:hAnsi="Times New Roman" w:cs="Times New Roman"/>
          <w:b/>
          <w:i/>
          <w:sz w:val="24"/>
          <w:szCs w:val="24"/>
          <w:lang w:eastAsia="zh-CN"/>
        </w:rPr>
        <w:t>Дополнительная литература</w:t>
      </w:r>
      <w:r>
        <w:rPr>
          <w:rFonts w:ascii="Times New Roman" w:eastAsia="Times New Roman" w:hAnsi="Times New Roman" w:cs="Times New Roman"/>
          <w:b/>
          <w:i/>
          <w:sz w:val="24"/>
          <w:szCs w:val="24"/>
          <w:lang w:eastAsia="zh-CN"/>
        </w:rPr>
        <w:t>.</w:t>
      </w:r>
    </w:p>
    <w:p w:rsidR="0037138A" w:rsidRPr="0037138A" w:rsidRDefault="0037138A" w:rsidP="0037138A">
      <w:pPr>
        <w:widowControl w:val="0"/>
        <w:spacing w:after="0" w:line="276"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 Сорокина Т.А. Антропологический и эстетический аспекты красоты в сценическом гриме, макияже (монография). – М.: Экон-Информ, 2012.</w:t>
      </w:r>
    </w:p>
    <w:p w:rsidR="0037138A" w:rsidRPr="0037138A" w:rsidRDefault="0037138A" w:rsidP="0037138A">
      <w:pPr>
        <w:widowControl w:val="0"/>
        <w:spacing w:after="0" w:line="276"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 xml:space="preserve">2.  Идеалы красоты в культуре России IX-XVII вв. (монография). - М.: Экон-Информ. </w:t>
      </w:r>
      <w:r w:rsidRPr="0037138A">
        <w:rPr>
          <w:rFonts w:ascii="Times New Roman" w:eastAsia="Times New Roman" w:hAnsi="Times New Roman" w:cs="Times New Roman"/>
          <w:sz w:val="24"/>
          <w:szCs w:val="24"/>
          <w:lang w:eastAsia="zh-CN"/>
        </w:rPr>
        <w:lastRenderedPageBreak/>
        <w:t>2008. – 216 с.</w:t>
      </w:r>
    </w:p>
    <w:p w:rsidR="0037138A" w:rsidRPr="0037138A" w:rsidRDefault="0037138A" w:rsidP="0037138A">
      <w:pPr>
        <w:widowControl w:val="0"/>
        <w:spacing w:after="0" w:line="276" w:lineRule="auto"/>
        <w:ind w:firstLine="567"/>
        <w:jc w:val="both"/>
        <w:rPr>
          <w:rFonts w:ascii="Times New Roman" w:eastAsia="Times New Roman" w:hAnsi="Times New Roman" w:cs="Times New Roman"/>
          <w:sz w:val="24"/>
          <w:szCs w:val="24"/>
          <w:lang w:eastAsia="zh-CN"/>
        </w:rPr>
      </w:pPr>
    </w:p>
    <w:p w:rsidR="00051C20" w:rsidRPr="00051C20" w:rsidRDefault="00051C20" w:rsidP="00051C20">
      <w:pPr>
        <w:contextualSpacing/>
        <w:rPr>
          <w:rFonts w:ascii="Times New Roman" w:eastAsia="Times New Roman" w:hAnsi="Times New Roman" w:cs="Times New Roman"/>
          <w:b/>
          <w:i/>
          <w:sz w:val="24"/>
          <w:szCs w:val="24"/>
          <w:lang w:eastAsia="zh-CN"/>
        </w:rPr>
      </w:pPr>
      <w:r w:rsidRPr="00051C20">
        <w:rPr>
          <w:rFonts w:ascii="Times New Roman" w:eastAsia="Times New Roman" w:hAnsi="Times New Roman" w:cs="Times New Roman"/>
          <w:b/>
          <w:i/>
          <w:sz w:val="24"/>
          <w:szCs w:val="24"/>
          <w:lang w:eastAsia="zh-CN"/>
        </w:rPr>
        <w:t>Интернет-ресурсы, современные профессиональные базы данных и информационные справочные системы:</w:t>
      </w:r>
    </w:p>
    <w:p w:rsidR="00051C20" w:rsidRPr="00051C20" w:rsidRDefault="00173AC6" w:rsidP="00051C20">
      <w:pPr>
        <w:widowControl w:val="0"/>
        <w:snapToGrid w:val="0"/>
        <w:spacing w:after="0" w:line="276" w:lineRule="auto"/>
        <w:rPr>
          <w:rFonts w:ascii="Times New Roman" w:eastAsia="Times New Roman" w:hAnsi="Times New Roman" w:cs="Times New Roman"/>
          <w:bCs/>
          <w:sz w:val="24"/>
          <w:szCs w:val="24"/>
          <w:lang w:eastAsia="zh-CN"/>
        </w:rPr>
      </w:pPr>
      <w:hyperlink r:id="rId9" w:history="1">
        <w:r w:rsidR="00051C20" w:rsidRPr="00051C20">
          <w:rPr>
            <w:rFonts w:ascii="Times New Roman" w:eastAsia="Times New Roman" w:hAnsi="Times New Roman" w:cs="Times New Roman"/>
            <w:bCs/>
            <w:color w:val="0000FF"/>
            <w:sz w:val="24"/>
            <w:szCs w:val="24"/>
            <w:u w:val="single"/>
            <w:lang w:eastAsia="ru-RU"/>
          </w:rPr>
          <w:t>http://www.consultant.ru/</w:t>
        </w:r>
      </w:hyperlink>
      <w:r w:rsidR="00051C20" w:rsidRPr="00051C20">
        <w:rPr>
          <w:rFonts w:ascii="Times New Roman" w:eastAsia="Times New Roman" w:hAnsi="Times New Roman" w:cs="Times New Roman"/>
          <w:bCs/>
          <w:sz w:val="24"/>
          <w:szCs w:val="24"/>
          <w:lang w:eastAsia="zh-CN"/>
        </w:rPr>
        <w:t xml:space="preserve"> - справочно-правовая система «Консультант плюс»</w:t>
      </w:r>
    </w:p>
    <w:p w:rsidR="00051C20" w:rsidRPr="00051C20" w:rsidRDefault="00173AC6" w:rsidP="00051C20">
      <w:pPr>
        <w:widowControl w:val="0"/>
        <w:snapToGrid w:val="0"/>
        <w:spacing w:after="0" w:line="276" w:lineRule="auto"/>
        <w:rPr>
          <w:rFonts w:ascii="Times New Roman" w:eastAsia="Times New Roman" w:hAnsi="Times New Roman" w:cs="Times New Roman"/>
          <w:bCs/>
          <w:sz w:val="24"/>
          <w:szCs w:val="24"/>
          <w:lang w:eastAsia="zh-CN"/>
        </w:rPr>
      </w:pPr>
      <w:hyperlink r:id="rId10" w:history="1">
        <w:r w:rsidR="00051C20" w:rsidRPr="00051C20">
          <w:rPr>
            <w:rFonts w:ascii="Times New Roman" w:eastAsia="Times New Roman" w:hAnsi="Times New Roman" w:cs="Times New Roman"/>
            <w:bCs/>
            <w:color w:val="0000FF"/>
            <w:sz w:val="24"/>
            <w:szCs w:val="24"/>
            <w:u w:val="single"/>
            <w:lang w:eastAsia="ru-RU"/>
          </w:rPr>
          <w:t>https://elibrary.ru/</w:t>
        </w:r>
      </w:hyperlink>
      <w:r w:rsidR="00051C20" w:rsidRPr="00051C20">
        <w:rPr>
          <w:rFonts w:ascii="Times New Roman" w:eastAsia="Times New Roman" w:hAnsi="Times New Roman" w:cs="Times New Roman"/>
          <w:bCs/>
          <w:sz w:val="24"/>
          <w:szCs w:val="24"/>
          <w:lang w:eastAsia="zh-CN"/>
        </w:rPr>
        <w:t xml:space="preserve"> - Научная электронная библиотека</w:t>
      </w:r>
    </w:p>
    <w:p w:rsidR="00051C20" w:rsidRPr="00051C20" w:rsidRDefault="00051C20" w:rsidP="00051C20">
      <w:pPr>
        <w:spacing w:after="0" w:line="276" w:lineRule="auto"/>
        <w:rPr>
          <w:rFonts w:ascii="Arial" w:eastAsia="Times New Roman" w:hAnsi="Arial" w:cs="Arial"/>
          <w:b/>
          <w:bCs/>
          <w:color w:val="FFFFFF"/>
          <w:sz w:val="20"/>
          <w:szCs w:val="20"/>
          <w:shd w:val="clear" w:color="auto" w:fill="0C4577"/>
          <w:lang w:eastAsia="ru-RU"/>
        </w:rPr>
      </w:pPr>
    </w:p>
    <w:p w:rsidR="00051C20" w:rsidRPr="00051C20" w:rsidRDefault="00173AC6" w:rsidP="00051C20">
      <w:pPr>
        <w:spacing w:after="0" w:line="276" w:lineRule="auto"/>
        <w:rPr>
          <w:rFonts w:ascii="Times New Roman" w:eastAsia="Times New Roman" w:hAnsi="Times New Roman" w:cs="Times New Roman"/>
          <w:sz w:val="24"/>
          <w:szCs w:val="24"/>
          <w:lang w:eastAsia="ru-RU"/>
        </w:rPr>
      </w:pPr>
      <w:hyperlink r:id="rId11" w:history="1">
        <w:r w:rsidR="00051C20" w:rsidRPr="00051C20">
          <w:rPr>
            <w:rFonts w:ascii="Calibri" w:eastAsia="Times New Roman" w:hAnsi="Calibri" w:cs="Times New Roman"/>
            <w:color w:val="0000FF"/>
            <w:u w:val="single"/>
            <w:lang w:eastAsia="ru-RU"/>
          </w:rPr>
          <w:t>http://www.russianculture.ru/sfere.asp?sfere=2</w:t>
        </w:r>
      </w:hyperlink>
      <w:r w:rsidR="00051C20" w:rsidRPr="00051C20">
        <w:rPr>
          <w:rFonts w:ascii="Times New Roman" w:eastAsia="Times New Roman" w:hAnsi="Times New Roman" w:cs="Times New Roman"/>
          <w:sz w:val="24"/>
          <w:szCs w:val="24"/>
          <w:lang w:eastAsia="ru-RU"/>
        </w:rPr>
        <w:t xml:space="preserve">- </w:t>
      </w:r>
      <w:hyperlink r:id="rId12" w:history="1">
        <w:r w:rsidR="00051C20" w:rsidRPr="00051C20">
          <w:rPr>
            <w:rFonts w:ascii="Times New Roman" w:eastAsia="Times New Roman" w:hAnsi="Times New Roman" w:cs="Times New Roman"/>
            <w:color w:val="0000FF"/>
            <w:sz w:val="24"/>
            <w:szCs w:val="24"/>
            <w:u w:val="single"/>
            <w:lang w:eastAsia="ru-RU"/>
          </w:rPr>
          <w:t>портал «Культура.РФ»</w:t>
        </w:r>
      </w:hyperlink>
      <w:r w:rsidR="00051C20" w:rsidRPr="00051C20">
        <w:rPr>
          <w:rFonts w:ascii="Times New Roman" w:eastAsia="Times New Roman" w:hAnsi="Times New Roman" w:cs="Times New Roman"/>
          <w:sz w:val="24"/>
          <w:szCs w:val="24"/>
          <w:lang w:eastAsia="ru-RU"/>
        </w:rPr>
        <w:t>//Русское и советское кино.</w:t>
      </w:r>
    </w:p>
    <w:p w:rsidR="00051C20" w:rsidRPr="00051C20" w:rsidRDefault="00173AC6" w:rsidP="00051C20">
      <w:pPr>
        <w:spacing w:after="0" w:line="276" w:lineRule="auto"/>
        <w:rPr>
          <w:rFonts w:ascii="Times New Roman" w:eastAsia="Times New Roman" w:hAnsi="Times New Roman" w:cs="Times New Roman"/>
          <w:sz w:val="24"/>
          <w:szCs w:val="24"/>
          <w:lang w:eastAsia="ru-RU"/>
        </w:rPr>
      </w:pPr>
      <w:hyperlink r:id="rId13" w:history="1">
        <w:r w:rsidR="00051C20" w:rsidRPr="00051C20">
          <w:rPr>
            <w:rFonts w:ascii="Times New Roman" w:eastAsia="Times New Roman" w:hAnsi="Times New Roman" w:cs="Times New Roman"/>
            <w:color w:val="0000FF"/>
            <w:sz w:val="24"/>
            <w:szCs w:val="24"/>
            <w:u w:val="single"/>
            <w:lang w:eastAsia="ru-RU"/>
          </w:rPr>
          <w:t>https://www.culture.ru/theaters/performances</w:t>
        </w:r>
      </w:hyperlink>
      <w:hyperlink r:id="rId14" w:tooltip="Театры" w:history="1">
        <w:r w:rsidR="00051C20" w:rsidRPr="00051C20">
          <w:rPr>
            <w:rFonts w:ascii="Times New Roman" w:eastAsia="Times New Roman" w:hAnsi="Times New Roman" w:cs="Times New Roman"/>
            <w:color w:val="0000FF"/>
            <w:sz w:val="24"/>
            <w:szCs w:val="24"/>
            <w:u w:val="single"/>
            <w:lang w:eastAsia="ru-RU"/>
          </w:rPr>
          <w:t>Театры</w:t>
        </w:r>
      </w:hyperlink>
      <w:r w:rsidR="00051C20" w:rsidRPr="00051C20">
        <w:rPr>
          <w:rFonts w:ascii="Times New Roman" w:eastAsia="Times New Roman" w:hAnsi="Times New Roman" w:cs="Times New Roman"/>
          <w:sz w:val="24"/>
          <w:szCs w:val="24"/>
          <w:lang w:eastAsia="ru-RU"/>
        </w:rPr>
        <w:t xml:space="preserve">;  Каталог спектаклей </w:t>
      </w:r>
    </w:p>
    <w:p w:rsidR="006254F0" w:rsidRPr="00DB770F" w:rsidRDefault="006254F0">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xml:space="preserve">Самостоятельная работа – одна из основных форм обучения, играющая важнейшую роль в процессе воспитания актера. Её актуальность связана с задачей интенсификации обучения, усиления его развивающего эффекта. Организация самостоятельной работы студента по приобретению необходимых навыков и умений является важнейшей и приоритетной задачей педагога. </w:t>
      </w: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Цели самостоятельной работы:</w:t>
      </w:r>
    </w:p>
    <w:p w:rsidR="0037138A" w:rsidRPr="0037138A" w:rsidRDefault="0037138A" w:rsidP="0037138A">
      <w:pPr>
        <w:spacing w:after="0" w:line="240" w:lineRule="auto"/>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закрепление и совершенствование полученных на уроке знаний, умений и навыков;</w:t>
      </w:r>
    </w:p>
    <w:p w:rsidR="0037138A" w:rsidRPr="0037138A" w:rsidRDefault="0037138A" w:rsidP="0037138A">
      <w:pPr>
        <w:spacing w:after="0" w:line="240" w:lineRule="auto"/>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xml:space="preserve">- приобретение дополнительных профессиональных знаний и новой информации. </w:t>
      </w: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xml:space="preserve">Умение продуктивно заниматься – важнейшая сторона деятельности актера, определяющая успешность его работы. Целенаправленность индивидуальных занятий с педагогом взаимосвязана со степенью сознательности, осмысленности домашней работы студента. </w:t>
      </w: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xml:space="preserve">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 Следует объяснять ученику нерациональность бессистемной, небрежно спланированной самостоятельной работы. При этом может возникнуть опасность технологических ошибок, формирования неправильных привычек и вредных навыков. </w:t>
      </w: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Специфика функционального значения самостоятельной работы заключается в возможности сущностной оценки студента со стороны педагога. Выполнение на том или ином уровне заданий для самостоятельной работы даёт педагогу возможность:</w:t>
      </w:r>
    </w:p>
    <w:p w:rsidR="0037138A" w:rsidRPr="0037138A" w:rsidRDefault="0037138A" w:rsidP="0037138A">
      <w:pPr>
        <w:spacing w:after="0" w:line="240" w:lineRule="auto"/>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судить о степени освоения студентом учебного материала;</w:t>
      </w:r>
    </w:p>
    <w:p w:rsidR="0037138A" w:rsidRPr="0037138A" w:rsidRDefault="0037138A" w:rsidP="0037138A">
      <w:pPr>
        <w:spacing w:after="0" w:line="240" w:lineRule="auto"/>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следить за ростом его исполнительского мастерства;</w:t>
      </w:r>
    </w:p>
    <w:p w:rsidR="0037138A" w:rsidRPr="0037138A" w:rsidRDefault="0037138A" w:rsidP="0037138A">
      <w:pPr>
        <w:spacing w:after="0" w:line="240" w:lineRule="auto"/>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-оценивать уровень заинтересованности студента, его психологическую мотивацию;</w:t>
      </w:r>
    </w:p>
    <w:p w:rsidR="0037138A" w:rsidRPr="0037138A" w:rsidRDefault="0037138A" w:rsidP="0037138A">
      <w:pPr>
        <w:spacing w:after="0" w:line="240" w:lineRule="auto"/>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понять природу дарования студента;</w:t>
      </w:r>
    </w:p>
    <w:p w:rsidR="0037138A" w:rsidRPr="0037138A" w:rsidRDefault="0037138A" w:rsidP="0037138A">
      <w:pPr>
        <w:spacing w:after="0" w:line="240" w:lineRule="auto"/>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точнее использовать его индивидуальность в дальнейшем обучающем процессе.</w:t>
      </w: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w:t>
      </w: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xml:space="preserve">Немаловажен и стабильный режим домашних занятий, при котором не только прочнее усваивается нотный текст, но и легче воспитывается профессиональная уверенность исполнителя. </w:t>
      </w: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xml:space="preserve">Существенным фактором является дисциплина в самостоятельной работе. </w:t>
      </w: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xml:space="preserve">Пределы и нормы нагрузок определяются индивидуально. Принцип постепенного усложнения и увеличения объёма домашних заданий при регулярных занятиях вполне оправдан, и увеличение объёма способствует продуктивности профессионального становления. </w:t>
      </w:r>
    </w:p>
    <w:p w:rsidR="00F07FF0"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ПЕРЕЧЕНЬ ИНФОРМАЦИОННЫХ ТЕХНОЛОГИЙ</w:t>
      </w:r>
      <w:r w:rsidR="00057EC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lastRenderedPageBreak/>
        <w:t>При изучении дисциплины обучающимися используются следующие информационные технологии:</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W</w:t>
      </w:r>
      <w:r w:rsidRPr="00CF1BE9">
        <w:rPr>
          <w:rFonts w:ascii="Times New Roman" w:eastAsia="Times New Roman" w:hAnsi="Times New Roman" w:cs="Times New Roman"/>
          <w:iCs/>
          <w:sz w:val="24"/>
          <w:szCs w:val="24"/>
          <w:lang w:eastAsia="ru-RU"/>
        </w:rPr>
        <w:t>ог</w:t>
      </w:r>
      <w:r w:rsidRPr="00CF1BE9">
        <w:rPr>
          <w:rFonts w:ascii="Times New Roman" w:eastAsia="Times New Roman" w:hAnsi="Times New Roman" w:cs="Times New Roman"/>
          <w:iCs/>
          <w:sz w:val="24"/>
          <w:szCs w:val="24"/>
          <w:lang w:val="en-US" w:eastAsia="ru-RU"/>
        </w:rPr>
        <w:t xml:space="preserve">d, </w:t>
      </w:r>
      <w:r w:rsidRPr="00CF1BE9">
        <w:rPr>
          <w:rFonts w:ascii="Times New Roman" w:eastAsia="Times New Roman" w:hAnsi="Times New Roman" w:cs="Times New Roman"/>
          <w:iCs/>
          <w:sz w:val="24"/>
          <w:szCs w:val="24"/>
          <w:lang w:eastAsia="ru-RU"/>
        </w:rPr>
        <w:t>Ехсе</w:t>
      </w:r>
      <w:r w:rsidRPr="00CF1BE9">
        <w:rPr>
          <w:rFonts w:ascii="Times New Roman" w:eastAsia="Times New Roman" w:hAnsi="Times New Roman" w:cs="Times New Roman"/>
          <w:iCs/>
          <w:sz w:val="24"/>
          <w:szCs w:val="24"/>
          <w:lang w:val="en-US" w:eastAsia="ru-RU"/>
        </w:rPr>
        <w:t>l, Pow</w:t>
      </w:r>
      <w:r w:rsidRPr="00CF1BE9">
        <w:rPr>
          <w:rFonts w:ascii="Times New Roman" w:eastAsia="Times New Roman" w:hAnsi="Times New Roman" w:cs="Times New Roman"/>
          <w:iCs/>
          <w:sz w:val="24"/>
          <w:szCs w:val="24"/>
          <w:lang w:eastAsia="ru-RU"/>
        </w:rPr>
        <w:t>ег</w:t>
      </w:r>
      <w:r w:rsidRPr="00CF1BE9">
        <w:rPr>
          <w:rFonts w:ascii="Times New Roman" w:eastAsia="Times New Roman" w:hAnsi="Times New Roman" w:cs="Times New Roman"/>
          <w:iCs/>
          <w:sz w:val="24"/>
          <w:szCs w:val="24"/>
          <w:lang w:val="en-US" w:eastAsia="ru-RU"/>
        </w:rPr>
        <w:t xml:space="preserve"> </w:t>
      </w:r>
      <w:r w:rsidRPr="00CF1BE9">
        <w:rPr>
          <w:rFonts w:ascii="Times New Roman" w:eastAsia="Times New Roman" w:hAnsi="Times New Roman" w:cs="Times New Roman"/>
          <w:iCs/>
          <w:sz w:val="24"/>
          <w:szCs w:val="24"/>
          <w:lang w:eastAsia="ru-RU"/>
        </w:rPr>
        <w:t>Ро</w:t>
      </w:r>
      <w:r w:rsidRPr="00CF1BE9">
        <w:rPr>
          <w:rFonts w:ascii="Times New Roman" w:eastAsia="Times New Roman" w:hAnsi="Times New Roman" w:cs="Times New Roman"/>
          <w:iCs/>
          <w:sz w:val="24"/>
          <w:szCs w:val="24"/>
          <w:lang w:val="en-US" w:eastAsia="ru-RU"/>
        </w:rPr>
        <w:t>int;</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Photoshop;</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Premiere;</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Power DVD;</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Media Player Classic.</w:t>
      </w:r>
    </w:p>
    <w:p w:rsidR="004B1DEF" w:rsidRDefault="004B1DEF">
      <w:pPr>
        <w:spacing w:after="0" w:line="240" w:lineRule="auto"/>
        <w:jc w:val="both"/>
        <w:rPr>
          <w:rFonts w:ascii="Times New Roman" w:eastAsia="Times New Roman" w:hAnsi="Times New Roman" w:cs="Times New Roman"/>
          <w:sz w:val="24"/>
          <w:szCs w:val="24"/>
          <w:lang w:val="en-US"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336F5F">
        <w:rPr>
          <w:rFonts w:ascii="Times New Roman" w:eastAsia="Times New Roman" w:hAnsi="Times New Roman" w:cs="Times New Roman"/>
          <w:sz w:val="24"/>
          <w:szCs w:val="24"/>
          <w:lang w:eastAsia="zh-CN"/>
        </w:rPr>
        <w:t>История кинематографа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37138A" w:rsidRPr="0037138A" w:rsidTr="009C13B0">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37138A" w:rsidRPr="0037138A" w:rsidRDefault="0037138A" w:rsidP="0037138A">
            <w:pPr>
              <w:spacing w:after="0" w:line="276" w:lineRule="auto"/>
              <w:ind w:left="57" w:right="57"/>
              <w:jc w:val="center"/>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138A" w:rsidRPr="0037138A" w:rsidRDefault="0037138A" w:rsidP="0037138A">
            <w:pPr>
              <w:spacing w:after="0" w:line="276" w:lineRule="auto"/>
              <w:ind w:left="57" w:right="57"/>
              <w:jc w:val="center"/>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37138A" w:rsidRPr="0037138A" w:rsidTr="009C13B0">
        <w:trPr>
          <w:trHeight w:val="300"/>
        </w:trPr>
        <w:tc>
          <w:tcPr>
            <w:tcW w:w="1311" w:type="pct"/>
            <w:tcBorders>
              <w:top w:val="single" w:sz="4" w:space="0" w:color="000000"/>
              <w:left w:val="single" w:sz="4" w:space="0" w:color="000000"/>
              <w:bottom w:val="single" w:sz="4" w:space="0" w:color="auto"/>
            </w:tcBorders>
            <w:shd w:val="clear" w:color="auto" w:fill="auto"/>
          </w:tcPr>
          <w:p w:rsidR="0037138A" w:rsidRPr="0037138A" w:rsidRDefault="0037138A" w:rsidP="0037138A">
            <w:pPr>
              <w:spacing w:after="0" w:line="276" w:lineRule="auto"/>
              <w:ind w:left="133"/>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 xml:space="preserve">Занятия семинарского типа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37138A" w:rsidRPr="0037138A" w:rsidRDefault="0037138A" w:rsidP="0037138A">
            <w:pPr>
              <w:spacing w:after="0" w:line="276" w:lineRule="auto"/>
              <w:ind w:left="175"/>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 xml:space="preserve">Аудитории д.б. оборудована гримировальными столами, электрическим освещением, тёплой водопроводной водой, шкафами для хранения большого количества гримировальных средств, постижа. </w:t>
            </w:r>
            <w:r w:rsidRPr="0037138A">
              <w:rPr>
                <w:rFonts w:ascii="Times New Roman" w:eastAsia="Times New Roman" w:hAnsi="Times New Roman" w:cs="Times New Roman"/>
                <w:sz w:val="24"/>
                <w:szCs w:val="24"/>
                <w:lang w:eastAsia="zh-CN"/>
              </w:rPr>
              <w:tab/>
            </w:r>
          </w:p>
        </w:tc>
      </w:tr>
      <w:tr w:rsidR="0037138A" w:rsidRPr="0037138A" w:rsidTr="009C13B0">
        <w:trPr>
          <w:trHeight w:val="240"/>
        </w:trPr>
        <w:tc>
          <w:tcPr>
            <w:tcW w:w="1311" w:type="pct"/>
            <w:tcBorders>
              <w:top w:val="single" w:sz="4" w:space="0" w:color="000000"/>
              <w:left w:val="single" w:sz="4" w:space="0" w:color="000000"/>
              <w:bottom w:val="single" w:sz="4" w:space="0" w:color="000000"/>
            </w:tcBorders>
            <w:shd w:val="clear" w:color="auto" w:fill="auto"/>
          </w:tcPr>
          <w:p w:rsidR="0037138A" w:rsidRPr="0037138A" w:rsidRDefault="0037138A" w:rsidP="0037138A">
            <w:pPr>
              <w:spacing w:after="0" w:line="276" w:lineRule="auto"/>
              <w:ind w:left="133"/>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Самостоятельная работа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37138A" w:rsidRPr="0037138A" w:rsidRDefault="0037138A" w:rsidP="0037138A">
            <w:pPr>
              <w:spacing w:after="0" w:line="276" w:lineRule="auto"/>
              <w:ind w:left="175"/>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 xml:space="preserve">Аудитории д.б. оборудована гримировальными столами, электрическим освещением, тёплой водопроводной водой, шкафами для хранения большого количества гримировальных средств, постижа. </w:t>
            </w:r>
            <w:r w:rsidRPr="0037138A">
              <w:rPr>
                <w:rFonts w:ascii="Times New Roman" w:eastAsia="Times New Roman" w:hAnsi="Times New Roman" w:cs="Times New Roman"/>
                <w:sz w:val="24"/>
                <w:szCs w:val="24"/>
                <w:lang w:eastAsia="zh-CN"/>
              </w:rPr>
              <w:tab/>
            </w:r>
          </w:p>
        </w:tc>
      </w:tr>
      <w:tr w:rsidR="0037138A" w:rsidRPr="0037138A" w:rsidTr="009C13B0">
        <w:trPr>
          <w:trHeight w:val="85"/>
        </w:trPr>
        <w:tc>
          <w:tcPr>
            <w:tcW w:w="1311" w:type="pct"/>
            <w:tcBorders>
              <w:top w:val="single" w:sz="4" w:space="0" w:color="000000"/>
              <w:left w:val="single" w:sz="4" w:space="0" w:color="000000"/>
              <w:bottom w:val="single" w:sz="4" w:space="0" w:color="000000"/>
            </w:tcBorders>
            <w:shd w:val="clear" w:color="auto" w:fill="auto"/>
          </w:tcPr>
          <w:p w:rsidR="0037138A" w:rsidRPr="0037138A" w:rsidRDefault="0037138A" w:rsidP="0037138A">
            <w:pPr>
              <w:spacing w:after="0" w:line="276" w:lineRule="auto"/>
              <w:ind w:left="133"/>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37138A" w:rsidRPr="0037138A" w:rsidRDefault="0037138A" w:rsidP="0037138A">
            <w:pPr>
              <w:spacing w:after="0" w:line="276" w:lineRule="auto"/>
              <w:ind w:left="175"/>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 xml:space="preserve">Аудитории д.б. оборудована гримировальными столами, электрическим освещением, тёплой водопроводной водой, шкафами для хранения большого количества гримировальных средств, постижа. </w:t>
            </w:r>
            <w:r w:rsidRPr="0037138A">
              <w:rPr>
                <w:rFonts w:ascii="Times New Roman" w:eastAsia="Times New Roman" w:hAnsi="Times New Roman" w:cs="Times New Roman"/>
                <w:sz w:val="24"/>
                <w:szCs w:val="24"/>
                <w:lang w:eastAsia="zh-CN"/>
              </w:rPr>
              <w:tab/>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профиль подготовки: «</w:t>
      </w:r>
      <w:r w:rsidR="0033330C">
        <w:rPr>
          <w:rFonts w:ascii="Times New Roman" w:eastAsia="Times New Roman" w:hAnsi="Times New Roman" w:cs="Times New Roman"/>
          <w:sz w:val="24"/>
          <w:szCs w:val="24"/>
          <w:lang w:eastAsia="zh-CN"/>
        </w:rPr>
        <w:t>Руководство</w:t>
      </w:r>
      <w:r w:rsidRPr="000A7FCC">
        <w:rPr>
          <w:rFonts w:ascii="Times New Roman" w:eastAsia="Times New Roman" w:hAnsi="Times New Roman" w:cs="Times New Roman"/>
          <w:sz w:val="24"/>
          <w:szCs w:val="24"/>
          <w:lang w:eastAsia="zh-CN"/>
        </w:rPr>
        <w:t xml:space="preserve"> любительск</w:t>
      </w:r>
      <w:r w:rsidR="0033330C">
        <w:rPr>
          <w:rFonts w:ascii="Times New Roman" w:eastAsia="Times New Roman" w:hAnsi="Times New Roman" w:cs="Times New Roman"/>
          <w:sz w:val="24"/>
          <w:szCs w:val="24"/>
          <w:lang w:eastAsia="zh-CN"/>
        </w:rPr>
        <w:t>им</w:t>
      </w:r>
      <w:r w:rsidRPr="000A7FCC">
        <w:rPr>
          <w:rFonts w:ascii="Times New Roman" w:eastAsia="Times New Roman" w:hAnsi="Times New Roman" w:cs="Times New Roman"/>
          <w:sz w:val="24"/>
          <w:szCs w:val="24"/>
          <w:lang w:eastAsia="zh-CN"/>
        </w:rPr>
        <w:t xml:space="preserve"> театр</w:t>
      </w:r>
      <w:r w:rsidR="0033330C">
        <w:rPr>
          <w:rFonts w:ascii="Times New Roman" w:eastAsia="Times New Roman" w:hAnsi="Times New Roman" w:cs="Times New Roman"/>
          <w:sz w:val="24"/>
          <w:szCs w:val="24"/>
          <w:lang w:eastAsia="zh-CN"/>
        </w:rPr>
        <w:t>ом</w:t>
      </w:r>
      <w:r w:rsidRPr="000A7FCC">
        <w:rPr>
          <w:rFonts w:ascii="Times New Roman" w:eastAsia="Times New Roman" w:hAnsi="Times New Roman" w:cs="Times New Roman"/>
          <w:sz w:val="24"/>
          <w:szCs w:val="24"/>
          <w:lang w:eastAsia="zh-CN"/>
        </w:rPr>
        <w:t>»</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 xml:space="preserve">Автор (ы): </w:t>
      </w:r>
      <w:r w:rsidR="00885C8D" w:rsidRPr="00885C8D">
        <w:rPr>
          <w:rFonts w:ascii="Times New Roman" w:eastAsia="Calibri" w:hAnsi="Times New Roman" w:cs="Times New Roman"/>
          <w:sz w:val="24"/>
          <w:szCs w:val="24"/>
        </w:rPr>
        <w:t>Сорокина Т.А.</w:t>
      </w:r>
    </w:p>
    <w:sectPr w:rsidR="000A7FCC" w:rsidRPr="000A7FC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AC6" w:rsidRDefault="00173AC6">
      <w:pPr>
        <w:spacing w:after="0" w:line="240" w:lineRule="auto"/>
      </w:pPr>
      <w:r>
        <w:separator/>
      </w:r>
    </w:p>
  </w:endnote>
  <w:endnote w:type="continuationSeparator" w:id="0">
    <w:p w:rsidR="00173AC6" w:rsidRDefault="00173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AC6" w:rsidRDefault="00173AC6">
      <w:pPr>
        <w:spacing w:after="0" w:line="240" w:lineRule="auto"/>
      </w:pPr>
      <w:r>
        <w:separator/>
      </w:r>
    </w:p>
  </w:footnote>
  <w:footnote w:type="continuationSeparator" w:id="0">
    <w:p w:rsidR="00173AC6" w:rsidRDefault="00173A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09E5551"/>
    <w:multiLevelType w:val="multilevel"/>
    <w:tmpl w:val="814E32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7F149B"/>
    <w:multiLevelType w:val="multilevel"/>
    <w:tmpl w:val="70D29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5" w15:restartNumberingAfterBreak="0">
    <w:nsid w:val="0CBC4399"/>
    <w:multiLevelType w:val="multilevel"/>
    <w:tmpl w:val="303A6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23622F"/>
    <w:multiLevelType w:val="multilevel"/>
    <w:tmpl w:val="CFC68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30489A"/>
    <w:multiLevelType w:val="multilevel"/>
    <w:tmpl w:val="0E146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1E390D"/>
    <w:multiLevelType w:val="hybridMultilevel"/>
    <w:tmpl w:val="33B07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0B5523"/>
    <w:multiLevelType w:val="hybridMultilevel"/>
    <w:tmpl w:val="1966C29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28729C"/>
    <w:multiLevelType w:val="multilevel"/>
    <w:tmpl w:val="04601482"/>
    <w:lvl w:ilvl="0">
      <w:start w:val="1"/>
      <w:numFmt w:val="decimal"/>
      <w:lvlText w:val="%1."/>
      <w:lvlJc w:val="left"/>
      <w:pPr>
        <w:tabs>
          <w:tab w:val="num" w:pos="720"/>
        </w:tabs>
        <w:ind w:left="720" w:hanging="360"/>
      </w:pPr>
      <w:rPr>
        <w:b w:val="0"/>
        <w:i w:val="0"/>
      </w:r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23802BDF"/>
    <w:multiLevelType w:val="multilevel"/>
    <w:tmpl w:val="7090A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4481566"/>
    <w:multiLevelType w:val="multilevel"/>
    <w:tmpl w:val="355EB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CD05F48"/>
    <w:multiLevelType w:val="multilevel"/>
    <w:tmpl w:val="20920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FBC7CE2"/>
    <w:multiLevelType w:val="hybridMultilevel"/>
    <w:tmpl w:val="80C8FAD8"/>
    <w:lvl w:ilvl="0" w:tplc="1A408A34">
      <w:start w:val="1"/>
      <w:numFmt w:val="decimal"/>
      <w:lvlText w:val="%1."/>
      <w:lvlJc w:val="left"/>
      <w:pPr>
        <w:ind w:left="720" w:hanging="360"/>
      </w:pPr>
      <w:rPr>
        <w:rFonts w:eastAsiaTheme="minorHAnsi" w:hint="default"/>
        <w:b w:val="0"/>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5FF3D48"/>
    <w:multiLevelType w:val="multilevel"/>
    <w:tmpl w:val="4A122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39E371B5"/>
    <w:multiLevelType w:val="multilevel"/>
    <w:tmpl w:val="0A3612F2"/>
    <w:lvl w:ilvl="0">
      <w:start w:val="1"/>
      <w:numFmt w:val="decimal"/>
      <w:lvlText w:val="%1."/>
      <w:lvlJc w:val="left"/>
      <w:pPr>
        <w:tabs>
          <w:tab w:val="num" w:pos="720"/>
        </w:tabs>
        <w:ind w:left="720" w:hanging="360"/>
      </w:p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B7F3DB9"/>
    <w:multiLevelType w:val="hybridMultilevel"/>
    <w:tmpl w:val="552A9A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6"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1022A7"/>
    <w:multiLevelType w:val="multilevel"/>
    <w:tmpl w:val="57780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E65EAE"/>
    <w:multiLevelType w:val="multilevel"/>
    <w:tmpl w:val="1D2EC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7083F1C"/>
    <w:multiLevelType w:val="multilevel"/>
    <w:tmpl w:val="88D03F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B75042F"/>
    <w:multiLevelType w:val="multilevel"/>
    <w:tmpl w:val="04601482"/>
    <w:lvl w:ilvl="0">
      <w:start w:val="1"/>
      <w:numFmt w:val="decimal"/>
      <w:lvlText w:val="%1."/>
      <w:lvlJc w:val="left"/>
      <w:pPr>
        <w:tabs>
          <w:tab w:val="num" w:pos="720"/>
        </w:tabs>
        <w:ind w:left="720" w:hanging="360"/>
      </w:pPr>
      <w:rPr>
        <w:b w:val="0"/>
        <w:i w:val="0"/>
      </w:r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4"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15:restartNumberingAfterBreak="0">
    <w:nsid w:val="5FC9691E"/>
    <w:multiLevelType w:val="multilevel"/>
    <w:tmpl w:val="FFC84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7"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9"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8136F4A"/>
    <w:multiLevelType w:val="multilevel"/>
    <w:tmpl w:val="75B88F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6FE39A6"/>
    <w:multiLevelType w:val="hybridMultilevel"/>
    <w:tmpl w:val="B7A6F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7D85E53"/>
    <w:multiLevelType w:val="multilevel"/>
    <w:tmpl w:val="9CA01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37"/>
  </w:num>
  <w:num w:numId="5">
    <w:abstractNumId w:val="3"/>
  </w:num>
  <w:num w:numId="6">
    <w:abstractNumId w:val="4"/>
  </w:num>
  <w:num w:numId="7">
    <w:abstractNumId w:val="45"/>
  </w:num>
  <w:num w:numId="8">
    <w:abstractNumId w:val="41"/>
  </w:num>
  <w:num w:numId="9">
    <w:abstractNumId w:val="25"/>
  </w:num>
  <w:num w:numId="10">
    <w:abstractNumId w:val="24"/>
  </w:num>
  <w:num w:numId="11">
    <w:abstractNumId w:val="6"/>
  </w:num>
  <w:num w:numId="12">
    <w:abstractNumId w:val="42"/>
  </w:num>
  <w:num w:numId="13">
    <w:abstractNumId w:val="19"/>
  </w:num>
  <w:num w:numId="14">
    <w:abstractNumId w:val="12"/>
  </w:num>
  <w:num w:numId="15">
    <w:abstractNumId w:val="38"/>
  </w:num>
  <w:num w:numId="16">
    <w:abstractNumId w:val="29"/>
  </w:num>
  <w:num w:numId="17">
    <w:abstractNumId w:val="16"/>
  </w:num>
  <w:num w:numId="18">
    <w:abstractNumId w:val="13"/>
  </w:num>
  <w:num w:numId="19">
    <w:abstractNumId w:val="32"/>
  </w:num>
  <w:num w:numId="20">
    <w:abstractNumId w:val="26"/>
  </w:num>
  <w:num w:numId="21">
    <w:abstractNumId w:val="39"/>
  </w:num>
  <w:num w:numId="22">
    <w:abstractNumId w:val="33"/>
  </w:num>
  <w:num w:numId="23">
    <w:abstractNumId w:val="10"/>
  </w:num>
  <w:num w:numId="24">
    <w:abstractNumId w:val="18"/>
  </w:num>
  <w:num w:numId="25">
    <w:abstractNumId w:val="7"/>
  </w:num>
  <w:num w:numId="26">
    <w:abstractNumId w:val="14"/>
  </w:num>
  <w:num w:numId="27">
    <w:abstractNumId w:val="30"/>
  </w:num>
  <w:num w:numId="28">
    <w:abstractNumId w:val="44"/>
  </w:num>
  <w:num w:numId="29">
    <w:abstractNumId w:val="27"/>
  </w:num>
  <w:num w:numId="30">
    <w:abstractNumId w:val="8"/>
  </w:num>
  <w:num w:numId="31">
    <w:abstractNumId w:val="17"/>
  </w:num>
  <w:num w:numId="32">
    <w:abstractNumId w:val="20"/>
  </w:num>
  <w:num w:numId="33">
    <w:abstractNumId w:val="2"/>
  </w:num>
  <w:num w:numId="34">
    <w:abstractNumId w:val="5"/>
  </w:num>
  <w:num w:numId="35">
    <w:abstractNumId w:val="15"/>
  </w:num>
  <w:num w:numId="36">
    <w:abstractNumId w:val="35"/>
  </w:num>
  <w:num w:numId="37">
    <w:abstractNumId w:val="40"/>
  </w:num>
  <w:num w:numId="38">
    <w:abstractNumId w:val="22"/>
  </w:num>
  <w:num w:numId="39">
    <w:abstractNumId w:val="1"/>
  </w:num>
  <w:num w:numId="40">
    <w:abstractNumId w:val="28"/>
  </w:num>
  <w:num w:numId="41">
    <w:abstractNumId w:val="11"/>
  </w:num>
  <w:num w:numId="42">
    <w:abstractNumId w:val="31"/>
  </w:num>
  <w:num w:numId="43">
    <w:abstractNumId w:val="23"/>
  </w:num>
  <w:num w:numId="44">
    <w:abstractNumId w:val="34"/>
  </w:num>
  <w:num w:numId="45">
    <w:abstractNumId w:val="43"/>
  </w:num>
  <w:num w:numId="46">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1C20"/>
    <w:rsid w:val="000530A8"/>
    <w:rsid w:val="00057ECB"/>
    <w:rsid w:val="00060C49"/>
    <w:rsid w:val="00065874"/>
    <w:rsid w:val="00065E30"/>
    <w:rsid w:val="00065F7F"/>
    <w:rsid w:val="00077E4A"/>
    <w:rsid w:val="00081BBA"/>
    <w:rsid w:val="0008795D"/>
    <w:rsid w:val="000A4B40"/>
    <w:rsid w:val="000A7FCC"/>
    <w:rsid w:val="000C5186"/>
    <w:rsid w:val="000E452D"/>
    <w:rsid w:val="000F5BB9"/>
    <w:rsid w:val="00130986"/>
    <w:rsid w:val="0015020E"/>
    <w:rsid w:val="00165EC8"/>
    <w:rsid w:val="00172117"/>
    <w:rsid w:val="00173AC6"/>
    <w:rsid w:val="00177200"/>
    <w:rsid w:val="001837EE"/>
    <w:rsid w:val="00187830"/>
    <w:rsid w:val="001C14E4"/>
    <w:rsid w:val="001C3789"/>
    <w:rsid w:val="001D65D7"/>
    <w:rsid w:val="001E217C"/>
    <w:rsid w:val="001E332B"/>
    <w:rsid w:val="00224FE9"/>
    <w:rsid w:val="00233F55"/>
    <w:rsid w:val="00250B50"/>
    <w:rsid w:val="00250C48"/>
    <w:rsid w:val="00265D18"/>
    <w:rsid w:val="00266B11"/>
    <w:rsid w:val="00284B89"/>
    <w:rsid w:val="002907A0"/>
    <w:rsid w:val="002953E7"/>
    <w:rsid w:val="002A0DF3"/>
    <w:rsid w:val="002A3406"/>
    <w:rsid w:val="002A45C6"/>
    <w:rsid w:val="00330183"/>
    <w:rsid w:val="0033330C"/>
    <w:rsid w:val="00336F5F"/>
    <w:rsid w:val="0034425C"/>
    <w:rsid w:val="00352721"/>
    <w:rsid w:val="003702CD"/>
    <w:rsid w:val="0037138A"/>
    <w:rsid w:val="00376CA6"/>
    <w:rsid w:val="00392024"/>
    <w:rsid w:val="003A06B9"/>
    <w:rsid w:val="003A0744"/>
    <w:rsid w:val="003A6608"/>
    <w:rsid w:val="003F23AD"/>
    <w:rsid w:val="003F448A"/>
    <w:rsid w:val="00411A41"/>
    <w:rsid w:val="00421631"/>
    <w:rsid w:val="004227E7"/>
    <w:rsid w:val="004238F5"/>
    <w:rsid w:val="00456614"/>
    <w:rsid w:val="0046399B"/>
    <w:rsid w:val="0048095D"/>
    <w:rsid w:val="004B1DEF"/>
    <w:rsid w:val="004B4EAC"/>
    <w:rsid w:val="004D7BEE"/>
    <w:rsid w:val="004F01F5"/>
    <w:rsid w:val="00501456"/>
    <w:rsid w:val="00503D2D"/>
    <w:rsid w:val="0051394F"/>
    <w:rsid w:val="0052619D"/>
    <w:rsid w:val="00527DE8"/>
    <w:rsid w:val="00535754"/>
    <w:rsid w:val="00546A2D"/>
    <w:rsid w:val="005574D9"/>
    <w:rsid w:val="00575573"/>
    <w:rsid w:val="00577695"/>
    <w:rsid w:val="005919F3"/>
    <w:rsid w:val="005A71D5"/>
    <w:rsid w:val="005C0DE2"/>
    <w:rsid w:val="005C440A"/>
    <w:rsid w:val="005D5EDE"/>
    <w:rsid w:val="005D6E55"/>
    <w:rsid w:val="005E11F2"/>
    <w:rsid w:val="005E331C"/>
    <w:rsid w:val="005E3C92"/>
    <w:rsid w:val="006070D0"/>
    <w:rsid w:val="00607275"/>
    <w:rsid w:val="00623C33"/>
    <w:rsid w:val="006254F0"/>
    <w:rsid w:val="0065440A"/>
    <w:rsid w:val="00661433"/>
    <w:rsid w:val="00662EEC"/>
    <w:rsid w:val="00664BEF"/>
    <w:rsid w:val="0067048B"/>
    <w:rsid w:val="00684384"/>
    <w:rsid w:val="00692AAF"/>
    <w:rsid w:val="006A5358"/>
    <w:rsid w:val="006A68BE"/>
    <w:rsid w:val="006B36EE"/>
    <w:rsid w:val="006C26D3"/>
    <w:rsid w:val="006D040A"/>
    <w:rsid w:val="006D44AC"/>
    <w:rsid w:val="006D61BD"/>
    <w:rsid w:val="006E6F72"/>
    <w:rsid w:val="006F1F99"/>
    <w:rsid w:val="007170F3"/>
    <w:rsid w:val="00725584"/>
    <w:rsid w:val="00737D8C"/>
    <w:rsid w:val="007426FB"/>
    <w:rsid w:val="007546CE"/>
    <w:rsid w:val="007662B7"/>
    <w:rsid w:val="00770A28"/>
    <w:rsid w:val="00773D4C"/>
    <w:rsid w:val="0079017C"/>
    <w:rsid w:val="00791C23"/>
    <w:rsid w:val="00796DC5"/>
    <w:rsid w:val="007B22E5"/>
    <w:rsid w:val="007C356C"/>
    <w:rsid w:val="00800315"/>
    <w:rsid w:val="00813B85"/>
    <w:rsid w:val="008279B2"/>
    <w:rsid w:val="00836794"/>
    <w:rsid w:val="00845206"/>
    <w:rsid w:val="00870FBA"/>
    <w:rsid w:val="00885C8D"/>
    <w:rsid w:val="00886901"/>
    <w:rsid w:val="008A5410"/>
    <w:rsid w:val="008A79A2"/>
    <w:rsid w:val="008B4270"/>
    <w:rsid w:val="008D0428"/>
    <w:rsid w:val="008E0BD7"/>
    <w:rsid w:val="008E3E3E"/>
    <w:rsid w:val="00902BAC"/>
    <w:rsid w:val="009142D1"/>
    <w:rsid w:val="00915717"/>
    <w:rsid w:val="00934228"/>
    <w:rsid w:val="009342F3"/>
    <w:rsid w:val="00956090"/>
    <w:rsid w:val="00956F86"/>
    <w:rsid w:val="00960D9B"/>
    <w:rsid w:val="00976638"/>
    <w:rsid w:val="00980552"/>
    <w:rsid w:val="009A5505"/>
    <w:rsid w:val="009A79E7"/>
    <w:rsid w:val="009C6DFD"/>
    <w:rsid w:val="009D21F4"/>
    <w:rsid w:val="009D24A2"/>
    <w:rsid w:val="009D4CC6"/>
    <w:rsid w:val="009F41C2"/>
    <w:rsid w:val="00A10102"/>
    <w:rsid w:val="00A2165F"/>
    <w:rsid w:val="00A44F6F"/>
    <w:rsid w:val="00A5059F"/>
    <w:rsid w:val="00A506B6"/>
    <w:rsid w:val="00A93E48"/>
    <w:rsid w:val="00A95714"/>
    <w:rsid w:val="00AC4E1E"/>
    <w:rsid w:val="00AD4994"/>
    <w:rsid w:val="00AD659A"/>
    <w:rsid w:val="00AE0AC4"/>
    <w:rsid w:val="00B036EB"/>
    <w:rsid w:val="00B50203"/>
    <w:rsid w:val="00B538D6"/>
    <w:rsid w:val="00B62454"/>
    <w:rsid w:val="00B632A5"/>
    <w:rsid w:val="00B72D52"/>
    <w:rsid w:val="00B765D9"/>
    <w:rsid w:val="00BB0031"/>
    <w:rsid w:val="00BB00CE"/>
    <w:rsid w:val="00BC4E4C"/>
    <w:rsid w:val="00BE0038"/>
    <w:rsid w:val="00BE7C0A"/>
    <w:rsid w:val="00BF0883"/>
    <w:rsid w:val="00BF2F06"/>
    <w:rsid w:val="00BF6CD5"/>
    <w:rsid w:val="00C03B4C"/>
    <w:rsid w:val="00C220D1"/>
    <w:rsid w:val="00C220FE"/>
    <w:rsid w:val="00C23448"/>
    <w:rsid w:val="00C312CA"/>
    <w:rsid w:val="00C50482"/>
    <w:rsid w:val="00C53A0B"/>
    <w:rsid w:val="00C54C79"/>
    <w:rsid w:val="00C57984"/>
    <w:rsid w:val="00C64E7A"/>
    <w:rsid w:val="00C660B6"/>
    <w:rsid w:val="00C678DB"/>
    <w:rsid w:val="00C7502B"/>
    <w:rsid w:val="00C75BEF"/>
    <w:rsid w:val="00C810D3"/>
    <w:rsid w:val="00C85641"/>
    <w:rsid w:val="00C85A57"/>
    <w:rsid w:val="00C93A07"/>
    <w:rsid w:val="00CA3AE0"/>
    <w:rsid w:val="00CB3439"/>
    <w:rsid w:val="00CB548E"/>
    <w:rsid w:val="00CC2A2F"/>
    <w:rsid w:val="00CC360F"/>
    <w:rsid w:val="00CC5274"/>
    <w:rsid w:val="00CC557D"/>
    <w:rsid w:val="00CD6423"/>
    <w:rsid w:val="00CE3C94"/>
    <w:rsid w:val="00CE5C1E"/>
    <w:rsid w:val="00CF47EC"/>
    <w:rsid w:val="00D42B4B"/>
    <w:rsid w:val="00D51C16"/>
    <w:rsid w:val="00D748EB"/>
    <w:rsid w:val="00D82A2C"/>
    <w:rsid w:val="00D908A4"/>
    <w:rsid w:val="00DA412D"/>
    <w:rsid w:val="00DB30D7"/>
    <w:rsid w:val="00DB770F"/>
    <w:rsid w:val="00DC180E"/>
    <w:rsid w:val="00DF0D3A"/>
    <w:rsid w:val="00DF2F2C"/>
    <w:rsid w:val="00E26F91"/>
    <w:rsid w:val="00E3113F"/>
    <w:rsid w:val="00E32684"/>
    <w:rsid w:val="00E40D44"/>
    <w:rsid w:val="00E40ED3"/>
    <w:rsid w:val="00E67C4C"/>
    <w:rsid w:val="00E8562D"/>
    <w:rsid w:val="00EA072A"/>
    <w:rsid w:val="00EA5EA3"/>
    <w:rsid w:val="00EA622F"/>
    <w:rsid w:val="00EC13DC"/>
    <w:rsid w:val="00EC2482"/>
    <w:rsid w:val="00ED2225"/>
    <w:rsid w:val="00F07FF0"/>
    <w:rsid w:val="00F10C83"/>
    <w:rsid w:val="00F1432D"/>
    <w:rsid w:val="00F37281"/>
    <w:rsid w:val="00F45A1F"/>
    <w:rsid w:val="00F500D2"/>
    <w:rsid w:val="00F517B4"/>
    <w:rsid w:val="00F519C7"/>
    <w:rsid w:val="00F576B0"/>
    <w:rsid w:val="00F57C3D"/>
    <w:rsid w:val="00F644AF"/>
    <w:rsid w:val="00F71926"/>
    <w:rsid w:val="00F743C1"/>
    <w:rsid w:val="00F769B1"/>
    <w:rsid w:val="00F808AB"/>
    <w:rsid w:val="00FB7701"/>
    <w:rsid w:val="00FF3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03B0B"/>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EA072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8">
    <w:name w:val="Сетка таблицы1"/>
    <w:basedOn w:val="a1"/>
    <w:next w:val="af0"/>
    <w:uiPriority w:val="59"/>
    <w:rsid w:val="00DC1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edsearchterm">
    <w:name w:val="highlightedsearchterm"/>
    <w:basedOn w:val="a0"/>
    <w:rsid w:val="00DC1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performance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C:\Users\klyueva_ls\Desktop\&#1052;&#1072;&#1082;&#1077;&#1090;%20&#1054;&#1055;&#1054;&#1055;,&#1060;&#1054;&#1057;,%20&#1056;&#1055;&#1044;,%20&#1087;&#1088;&#1086;&#1075;&#1088;&#1072;&#1084;&#1084;&#1072;%20&#1074;&#1086;&#1089;&#1087;&#1080;&#1090;&#1072;&#1085;&#1080;&#1103;\51.03.02&#1053;&#1061;&#1050;\&#1054;&#1055;&#1054;&#1055;2018\&#1087;&#1086;&#1088;&#1090;&#1072;&#108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sianculture.ru/sfere.asp?sfere=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library.ru/" TargetMode="Externa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hyperlink" Target="https://www.culture.ru/theat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583378F8-BCFD-41AD-A55E-573D564B9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23</Pages>
  <Words>9106</Words>
  <Characters>51905</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10</cp:revision>
  <cp:lastPrinted>2021-12-27T07:53:00Z</cp:lastPrinted>
  <dcterms:created xsi:type="dcterms:W3CDTF">2022-01-31T12:25:00Z</dcterms:created>
  <dcterms:modified xsi:type="dcterms:W3CDTF">2022-11-10T09:00:00Z</dcterms:modified>
</cp:coreProperties>
</file>